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E1E52" w14:textId="77777777" w:rsidR="004F53A1" w:rsidRPr="004F2CE5" w:rsidRDefault="004F53A1" w:rsidP="004F53A1">
      <w:pPr>
        <w:pStyle w:val="Titolo"/>
        <w:rPr>
          <w:b/>
          <w:bCs/>
          <w:szCs w:val="24"/>
        </w:rPr>
      </w:pPr>
      <w:r w:rsidRPr="004F2CE5">
        <w:rPr>
          <w:b/>
          <w:bCs/>
          <w:w w:val="85"/>
          <w:szCs w:val="24"/>
        </w:rPr>
        <w:t>Allegato</w:t>
      </w:r>
      <w:r w:rsidRPr="004F2CE5">
        <w:rPr>
          <w:b/>
          <w:bCs/>
          <w:spacing w:val="-8"/>
          <w:w w:val="85"/>
          <w:szCs w:val="24"/>
        </w:rPr>
        <w:t xml:space="preserve"> </w:t>
      </w:r>
      <w:r w:rsidRPr="004F2CE5">
        <w:rPr>
          <w:b/>
          <w:bCs/>
          <w:w w:val="85"/>
          <w:szCs w:val="24"/>
        </w:rPr>
        <w:t>3</w:t>
      </w:r>
      <w:r w:rsidRPr="004F2CE5">
        <w:rPr>
          <w:b/>
          <w:bCs/>
          <w:spacing w:val="4"/>
          <w:w w:val="85"/>
          <w:szCs w:val="24"/>
        </w:rPr>
        <w:t xml:space="preserve"> </w:t>
      </w:r>
      <w:r w:rsidRPr="004F2CE5">
        <w:rPr>
          <w:b/>
          <w:bCs/>
          <w:w w:val="85"/>
          <w:szCs w:val="24"/>
        </w:rPr>
        <w:t>–</w:t>
      </w:r>
      <w:r w:rsidRPr="004F2CE5">
        <w:rPr>
          <w:b/>
          <w:bCs/>
          <w:spacing w:val="-4"/>
          <w:w w:val="85"/>
          <w:szCs w:val="24"/>
        </w:rPr>
        <w:t xml:space="preserve"> </w:t>
      </w:r>
      <w:r w:rsidRPr="004F2CE5">
        <w:rPr>
          <w:b/>
          <w:bCs/>
          <w:w w:val="85"/>
          <w:szCs w:val="24"/>
        </w:rPr>
        <w:t>Privacy</w:t>
      </w:r>
    </w:p>
    <w:p w14:paraId="01CDE837" w14:textId="77777777" w:rsidR="004F53A1" w:rsidRPr="004F2CE5" w:rsidRDefault="004F53A1" w:rsidP="004F53A1">
      <w:pPr>
        <w:jc w:val="both"/>
        <w:rPr>
          <w:sz w:val="24"/>
          <w:szCs w:val="24"/>
        </w:rPr>
      </w:pPr>
    </w:p>
    <w:p w14:paraId="3B5CD496" w14:textId="797AC6FB" w:rsidR="003F1182" w:rsidRDefault="004F53A1" w:rsidP="004F53A1">
      <w:pPr>
        <w:jc w:val="both"/>
        <w:rPr>
          <w:b/>
          <w:color w:val="000000"/>
          <w:spacing w:val="4"/>
          <w:sz w:val="24"/>
          <w:szCs w:val="24"/>
        </w:rPr>
      </w:pPr>
      <w:r w:rsidRPr="004F2CE5">
        <w:rPr>
          <w:b/>
          <w:color w:val="000000"/>
          <w:spacing w:val="4"/>
          <w:sz w:val="24"/>
          <w:szCs w:val="24"/>
        </w:rPr>
        <w:t xml:space="preserve">Avviso pubblico di indagine di mercato per l’affidamento diretto con valutazione comparativa del servizio di consulenza e brokeraggio assicurativo in favore di </w:t>
      </w:r>
      <w:proofErr w:type="spellStart"/>
      <w:r w:rsidRPr="004F2CE5">
        <w:rPr>
          <w:b/>
          <w:color w:val="000000"/>
          <w:spacing w:val="4"/>
          <w:sz w:val="24"/>
          <w:szCs w:val="24"/>
        </w:rPr>
        <w:t>fincalabra</w:t>
      </w:r>
      <w:proofErr w:type="spellEnd"/>
      <w:r w:rsidRPr="004F2CE5">
        <w:rPr>
          <w:b/>
          <w:color w:val="000000"/>
          <w:spacing w:val="4"/>
          <w:sz w:val="24"/>
          <w:szCs w:val="24"/>
        </w:rPr>
        <w:t xml:space="preserve"> </w:t>
      </w:r>
      <w:proofErr w:type="spellStart"/>
      <w:r w:rsidRPr="004F2CE5">
        <w:rPr>
          <w:b/>
          <w:color w:val="000000"/>
          <w:spacing w:val="4"/>
          <w:sz w:val="24"/>
          <w:szCs w:val="24"/>
        </w:rPr>
        <w:t>s.p.a.</w:t>
      </w:r>
      <w:proofErr w:type="spellEnd"/>
      <w:r w:rsidRPr="004F2CE5">
        <w:rPr>
          <w:b/>
          <w:color w:val="000000"/>
          <w:spacing w:val="4"/>
          <w:sz w:val="24"/>
          <w:szCs w:val="24"/>
        </w:rPr>
        <w:t xml:space="preserve"> per l’affidamento del servizio di consulenza e intermediazione assicurativa (brokeraggio)</w:t>
      </w:r>
      <w:r w:rsidR="003F1182">
        <w:rPr>
          <w:b/>
          <w:color w:val="000000"/>
          <w:spacing w:val="4"/>
          <w:sz w:val="24"/>
          <w:szCs w:val="24"/>
        </w:rPr>
        <w:t>.</w:t>
      </w:r>
    </w:p>
    <w:p w14:paraId="535230D7" w14:textId="03AB5F20" w:rsidR="004F53A1" w:rsidRPr="004F2CE5" w:rsidRDefault="003F1182" w:rsidP="004F53A1">
      <w:pPr>
        <w:jc w:val="both"/>
        <w:rPr>
          <w:b/>
          <w:color w:val="000000"/>
          <w:spacing w:val="4"/>
          <w:sz w:val="24"/>
          <w:szCs w:val="24"/>
        </w:rPr>
      </w:pPr>
      <w:r w:rsidRPr="003F1182">
        <w:rPr>
          <w:b/>
          <w:color w:val="000000"/>
          <w:spacing w:val="4"/>
          <w:sz w:val="24"/>
          <w:szCs w:val="24"/>
        </w:rPr>
        <w:t>CODICE CIG:</w:t>
      </w:r>
      <w:r w:rsidRPr="004F2CE5">
        <w:rPr>
          <w:b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pacing w:val="4"/>
          <w:sz w:val="24"/>
          <w:szCs w:val="24"/>
        </w:rPr>
        <w:t>Z6B37D3F36</w:t>
      </w:r>
    </w:p>
    <w:p w14:paraId="13287E0E" w14:textId="77777777" w:rsidR="004F53A1" w:rsidRPr="004F2CE5" w:rsidRDefault="004F53A1" w:rsidP="004F53A1">
      <w:pPr>
        <w:pStyle w:val="Titolo4"/>
        <w:shd w:val="clear" w:color="auto" w:fill="FFFFFF"/>
        <w:spacing w:before="0"/>
        <w:jc w:val="center"/>
        <w:rPr>
          <w:rFonts w:ascii="Arial" w:hAnsi="Arial" w:cs="Arial"/>
          <w:b/>
          <w:bCs/>
          <w:color w:val="333333"/>
          <w:sz w:val="24"/>
          <w:szCs w:val="24"/>
          <w:lang w:val="it-IT"/>
        </w:rPr>
      </w:pPr>
    </w:p>
    <w:p w14:paraId="13789051" w14:textId="77777777" w:rsidR="004F53A1" w:rsidRPr="004F2CE5" w:rsidRDefault="004F53A1" w:rsidP="004F53A1">
      <w:pPr>
        <w:pStyle w:val="Titolo4"/>
        <w:shd w:val="clear" w:color="auto" w:fill="FFFFFF"/>
        <w:spacing w:before="0"/>
        <w:jc w:val="center"/>
        <w:rPr>
          <w:rFonts w:ascii="Arial" w:eastAsia="Times New Roman" w:hAnsi="Arial" w:cs="Arial"/>
          <w:color w:val="333333"/>
          <w:sz w:val="24"/>
          <w:szCs w:val="24"/>
          <w:lang w:val="it-IT"/>
        </w:rPr>
      </w:pPr>
      <w:r w:rsidRPr="004F2CE5">
        <w:rPr>
          <w:rFonts w:ascii="Arial" w:hAnsi="Arial" w:cs="Arial"/>
          <w:b/>
          <w:bCs/>
          <w:color w:val="333333"/>
          <w:sz w:val="24"/>
          <w:szCs w:val="24"/>
          <w:lang w:val="it-IT"/>
        </w:rPr>
        <w:t>Informativa ai sensi del Codice della Privacy e del GDPR 679/ 2016</w:t>
      </w:r>
    </w:p>
    <w:p w14:paraId="134533DE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Spa tutela la riservatezza dei dati personali e garantisce ad essi la necessaria protezione da ogni ev</w:t>
      </w:r>
      <w:bookmarkStart w:id="0" w:name="_GoBack"/>
      <w:bookmarkEnd w:id="0"/>
      <w:r w:rsidRPr="004F2CE5">
        <w:rPr>
          <w:rFonts w:ascii="Arial" w:hAnsi="Arial" w:cs="Arial"/>
          <w:color w:val="333333"/>
        </w:rPr>
        <w:t>ento che possa metterli a rischio di violazione.</w:t>
      </w:r>
    </w:p>
    <w:p w14:paraId="60E38737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Ai sensi del Regolamento UE 679/2016 (di seguito GDPR), ed in relazione ai dati personali riguardanti persone fisiche oggetto di trattamento,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informa di quanto segue:</w:t>
      </w:r>
    </w:p>
    <w:p w14:paraId="13C73255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Chi tratta i dati</w:t>
      </w:r>
    </w:p>
    <w:p w14:paraId="5BE2A930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Il Titolare del trattamento dei dati </w:t>
      </w:r>
      <w:proofErr w:type="gramStart"/>
      <w:r w:rsidRPr="004F2CE5">
        <w:rPr>
          <w:rFonts w:ascii="Arial" w:hAnsi="Arial" w:cs="Arial"/>
          <w:color w:val="333333"/>
        </w:rPr>
        <w:t xml:space="preserve">è 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proofErr w:type="gramEnd"/>
      <w:r w:rsidRPr="004F2CE5">
        <w:rPr>
          <w:rFonts w:ascii="Arial" w:hAnsi="Arial" w:cs="Arial"/>
          <w:color w:val="333333"/>
        </w:rPr>
        <w:t xml:space="preserve"> Spa con sede in Catanzaro </w:t>
      </w:r>
      <w:proofErr w:type="spellStart"/>
      <w:r w:rsidRPr="004F2CE5">
        <w:rPr>
          <w:rFonts w:ascii="Arial" w:hAnsi="Arial" w:cs="Arial"/>
          <w:color w:val="333333"/>
        </w:rPr>
        <w:t>Loc</w:t>
      </w:r>
      <w:proofErr w:type="spellEnd"/>
      <w:r w:rsidRPr="004F2CE5">
        <w:rPr>
          <w:rFonts w:ascii="Arial" w:hAnsi="Arial" w:cs="Arial"/>
          <w:color w:val="333333"/>
        </w:rPr>
        <w:t>. Germaneto V.le Europa c/o sede Cittadella Regionale</w:t>
      </w:r>
    </w:p>
    <w:p w14:paraId="21818D20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Sito internet </w:t>
      </w:r>
      <w:hyperlink r:id="rId7" w:history="1">
        <w:r w:rsidRPr="004F2CE5">
          <w:rPr>
            <w:rStyle w:val="Collegamentoipertestuale"/>
            <w:rFonts w:ascii="Arial" w:hAnsi="Arial" w:cs="Arial"/>
          </w:rPr>
          <w:t>www.fincalabra.it</w:t>
        </w:r>
      </w:hyperlink>
      <w:r w:rsidRPr="004F2CE5">
        <w:rPr>
          <w:rFonts w:ascii="Arial" w:hAnsi="Arial" w:cs="Arial"/>
          <w:color w:val="333333"/>
        </w:rPr>
        <w:t xml:space="preserve">  Tel 0961/796811- PEC </w:t>
      </w:r>
      <w:hyperlink r:id="rId8" w:history="1">
        <w:r w:rsidRPr="004F2CE5">
          <w:rPr>
            <w:rStyle w:val="Collegamentoipertestuale"/>
            <w:rFonts w:ascii="Arial" w:hAnsi="Arial" w:cs="Arial"/>
          </w:rPr>
          <w:t>fincalabra@pcert.it</w:t>
        </w:r>
      </w:hyperlink>
      <w:r w:rsidRPr="004F2CE5">
        <w:rPr>
          <w:rFonts w:ascii="Arial" w:hAnsi="Arial" w:cs="Arial"/>
          <w:color w:val="333333"/>
        </w:rPr>
        <w:t xml:space="preserve"> </w:t>
      </w:r>
    </w:p>
    <w:p w14:paraId="020FD3AE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Il Data </w:t>
      </w:r>
      <w:proofErr w:type="spellStart"/>
      <w:r w:rsidRPr="004F2CE5">
        <w:rPr>
          <w:rFonts w:ascii="Arial" w:hAnsi="Arial" w:cs="Arial"/>
          <w:color w:val="333333"/>
        </w:rPr>
        <w:t>Protection</w:t>
      </w:r>
      <w:proofErr w:type="spellEnd"/>
      <w:r w:rsidRPr="004F2CE5">
        <w:rPr>
          <w:rFonts w:ascii="Arial" w:hAnsi="Arial" w:cs="Arial"/>
          <w:color w:val="333333"/>
        </w:rPr>
        <w:t xml:space="preserve"> </w:t>
      </w:r>
      <w:proofErr w:type="spellStart"/>
      <w:r w:rsidRPr="004F2CE5">
        <w:rPr>
          <w:rFonts w:ascii="Arial" w:hAnsi="Arial" w:cs="Arial"/>
          <w:color w:val="333333"/>
        </w:rPr>
        <w:t>Officer</w:t>
      </w:r>
      <w:proofErr w:type="spellEnd"/>
      <w:r w:rsidRPr="004F2CE5">
        <w:rPr>
          <w:rFonts w:ascii="Arial" w:hAnsi="Arial" w:cs="Arial"/>
          <w:color w:val="333333"/>
        </w:rPr>
        <w:t xml:space="preserve"> (DPO) o Responsabile per la Protezione dei dati (RPD) di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è l’Avv.to Gilda </w:t>
      </w:r>
      <w:proofErr w:type="spellStart"/>
      <w:r w:rsidRPr="004F2CE5">
        <w:rPr>
          <w:rFonts w:ascii="Arial" w:hAnsi="Arial" w:cs="Arial"/>
          <w:color w:val="333333"/>
        </w:rPr>
        <w:t>Summaria</w:t>
      </w:r>
      <w:proofErr w:type="spellEnd"/>
      <w:r w:rsidRPr="004F2CE5">
        <w:rPr>
          <w:rFonts w:ascii="Arial" w:hAnsi="Arial" w:cs="Arial"/>
          <w:color w:val="333333"/>
        </w:rPr>
        <w:t xml:space="preserve"> contattabile all’ indirizzo </w:t>
      </w:r>
      <w:hyperlink r:id="rId9" w:history="1">
        <w:r w:rsidRPr="004F2CE5">
          <w:rPr>
            <w:rStyle w:val="Collegamentoipertestuale"/>
            <w:rFonts w:ascii="Arial" w:hAnsi="Arial" w:cs="Arial"/>
          </w:rPr>
          <w:t>g.summaria@fincalabra.it</w:t>
        </w:r>
      </w:hyperlink>
      <w:r w:rsidRPr="004F2CE5">
        <w:rPr>
          <w:rFonts w:ascii="Arial" w:hAnsi="Arial" w:cs="Arial"/>
          <w:color w:val="333333"/>
        </w:rPr>
        <w:t xml:space="preserve"> </w:t>
      </w:r>
    </w:p>
    <w:p w14:paraId="34385F87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b/>
          <w:bCs/>
          <w:color w:val="333333"/>
          <w:lang w:val="it-IT"/>
        </w:rPr>
      </w:pPr>
    </w:p>
    <w:p w14:paraId="71B5830D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proofErr w:type="spellStart"/>
      <w:r w:rsidRPr="004F2CE5">
        <w:rPr>
          <w:rFonts w:ascii="Arial" w:hAnsi="Arial" w:cs="Arial"/>
          <w:b/>
          <w:bCs/>
          <w:color w:val="333333"/>
          <w:lang w:val="it-IT"/>
        </w:rPr>
        <w:t>Perchè</w:t>
      </w:r>
      <w:proofErr w:type="spellEnd"/>
      <w:r w:rsidRPr="004F2CE5">
        <w:rPr>
          <w:rFonts w:ascii="Arial" w:hAnsi="Arial" w:cs="Arial"/>
          <w:b/>
          <w:bCs/>
          <w:color w:val="333333"/>
          <w:lang w:val="it-IT"/>
        </w:rPr>
        <w:t>, come e quali dati sono trattati</w:t>
      </w:r>
    </w:p>
    <w:p w14:paraId="5B7185BA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dati personali sono raccolti in funzione e per le finalità delle seguenti procedure:</w:t>
      </w:r>
    </w:p>
    <w:p w14:paraId="2D242217" w14:textId="77777777" w:rsidR="004F53A1" w:rsidRPr="004F2CE5" w:rsidRDefault="004F53A1" w:rsidP="004F53A1">
      <w:pPr>
        <w:pStyle w:val="Normale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per l’affidamento dell’appalto, di cui alla delibera di affidamento nonché, con riferimento all’aggiudicatario</w:t>
      </w:r>
    </w:p>
    <w:p w14:paraId="5E3C86F3" w14:textId="77777777" w:rsidR="004F53A1" w:rsidRPr="004F2CE5" w:rsidRDefault="004F53A1" w:rsidP="004F53A1">
      <w:pPr>
        <w:pStyle w:val="Normale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per la stipula e l’esecuzione del contratto di appalto o di prestazione professionale, con i connessi adempimenti.</w:t>
      </w:r>
    </w:p>
    <w:p w14:paraId="5311F3C4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dati personali sono oggetto di trattamento per le suddette finalità.</w:t>
      </w:r>
    </w:p>
    <w:p w14:paraId="72C177B9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</w:t>
      </w:r>
    </w:p>
    <w:p w14:paraId="031AE607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Dati personali di persone fisiche oggetto di trattamento sono: nome e cognome, luogo e data di nascita, residenza / indirizzo, codice fiscale, e-mail, telefono, numero documento di identificazione. Non sono oggetto di trattamento le particolari categorie di dati personali di cui all’art. 9 par. 1 GDPR.</w:t>
      </w:r>
    </w:p>
    <w:p w14:paraId="39F74AB9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I dati giudiziari sono oggetto di trattamento ai fini della verifica dell’assenza di cause di esclusione ex art. 80 </w:t>
      </w:r>
      <w:proofErr w:type="spellStart"/>
      <w:r w:rsidRPr="004F2CE5">
        <w:rPr>
          <w:rFonts w:ascii="Arial" w:hAnsi="Arial" w:cs="Arial"/>
          <w:color w:val="333333"/>
        </w:rPr>
        <w:t>D.Lgs.</w:t>
      </w:r>
      <w:proofErr w:type="spellEnd"/>
      <w:r w:rsidRPr="004F2CE5">
        <w:rPr>
          <w:rFonts w:ascii="Arial" w:hAnsi="Arial" w:cs="Arial"/>
          <w:color w:val="333333"/>
        </w:rPr>
        <w:t xml:space="preserve"> n. 50/2016, in conformità alle previsioni di cui al codice appalti (</w:t>
      </w:r>
      <w:proofErr w:type="spellStart"/>
      <w:r w:rsidRPr="004F2CE5">
        <w:rPr>
          <w:rFonts w:ascii="Arial" w:hAnsi="Arial" w:cs="Arial"/>
          <w:color w:val="333333"/>
        </w:rPr>
        <w:t>D.Lgs.</w:t>
      </w:r>
      <w:proofErr w:type="spellEnd"/>
      <w:r w:rsidRPr="004F2CE5">
        <w:rPr>
          <w:rFonts w:ascii="Arial" w:hAnsi="Arial" w:cs="Arial"/>
          <w:color w:val="333333"/>
        </w:rPr>
        <w:t xml:space="preserve"> n. 50/2016) e al D.P.R. n. 445/2000.  Tali dati sono trattati solo nel caso di procedure di appalto.</w:t>
      </w:r>
    </w:p>
    <w:p w14:paraId="5EFA6D2E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b/>
          <w:bCs/>
          <w:color w:val="333333"/>
          <w:lang w:val="it-IT"/>
        </w:rPr>
      </w:pPr>
    </w:p>
    <w:p w14:paraId="483B639D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proofErr w:type="spellStart"/>
      <w:r w:rsidRPr="004F2CE5">
        <w:rPr>
          <w:rFonts w:ascii="Arial" w:hAnsi="Arial" w:cs="Arial"/>
          <w:b/>
          <w:bCs/>
          <w:color w:val="333333"/>
          <w:lang w:val="it-IT"/>
        </w:rPr>
        <w:t>Perchè</w:t>
      </w:r>
      <w:proofErr w:type="spellEnd"/>
      <w:r w:rsidRPr="004F2CE5">
        <w:rPr>
          <w:rFonts w:ascii="Arial" w:hAnsi="Arial" w:cs="Arial"/>
          <w:b/>
          <w:bCs/>
          <w:color w:val="333333"/>
          <w:lang w:val="it-IT"/>
        </w:rPr>
        <w:t xml:space="preserve"> </w:t>
      </w:r>
      <w:proofErr w:type="spellStart"/>
      <w:r w:rsidRPr="004F2CE5">
        <w:rPr>
          <w:rFonts w:ascii="Arial" w:hAnsi="Arial" w:cs="Arial"/>
          <w:b/>
          <w:bCs/>
          <w:color w:val="333333"/>
          <w:lang w:val="it-IT"/>
        </w:rPr>
        <w:t>Fincalabra</w:t>
      </w:r>
      <w:proofErr w:type="spellEnd"/>
      <w:r w:rsidRPr="004F2CE5">
        <w:rPr>
          <w:rFonts w:ascii="Arial" w:hAnsi="Arial" w:cs="Arial"/>
          <w:b/>
          <w:bCs/>
          <w:color w:val="333333"/>
          <w:lang w:val="it-IT"/>
        </w:rPr>
        <w:t xml:space="preserve"> può trattare i dati</w:t>
      </w:r>
    </w:p>
    <w:p w14:paraId="29695913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Il trattamento dei dati personali si fonda sulle seguenti basi giuridiche:</w:t>
      </w:r>
    </w:p>
    <w:p w14:paraId="498AFBFA" w14:textId="77777777" w:rsidR="004F53A1" w:rsidRPr="004F2CE5" w:rsidRDefault="004F53A1" w:rsidP="004F53A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necessità del trattamento ai fini della stipula e dell'esecuzione del contratto, ovvero ai fini dell'esecuzione di misure precontrattuali adottate su richiesta dell’interessato (art. 6 par. 1 lett. b GDPR);</w:t>
      </w:r>
    </w:p>
    <w:p w14:paraId="73F189FF" w14:textId="77777777" w:rsidR="004F53A1" w:rsidRPr="004F2CE5" w:rsidRDefault="004F53A1" w:rsidP="004F53A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necessità del trattamento per adempiere obblighi giuridici a cui è soggetto il titolare del trattamento (art. 6 par. 1 lett. c GDPR); ad esempio, adempimento di obblighi di legge, regolamento o contratto, esecuzione di provvedimenti dell’autorità giudiziaria o amministrativa;</w:t>
      </w:r>
    </w:p>
    <w:p w14:paraId="1447F639" w14:textId="77777777" w:rsidR="004F53A1" w:rsidRPr="004F2CE5" w:rsidRDefault="004F53A1" w:rsidP="004F53A1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necessità del trattamento per l'esecuzione di un compito di interesse pubblico o connesso all'esercizio di pubblici poteri di cui è investito il titolare del trattamento; in particolare per la gestione della procedura ad evidenza pubblica finalizzata alla selezione del contraente (art. 6 par. 1 lett. e GDPR).</w:t>
      </w:r>
    </w:p>
    <w:p w14:paraId="27BDA27B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b/>
          <w:bCs/>
          <w:color w:val="333333"/>
          <w:lang w:val="it-IT"/>
        </w:rPr>
      </w:pPr>
    </w:p>
    <w:p w14:paraId="310EFDE2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Chi può venire a conoscenza dei dati forniti alla Camera di Commercio</w:t>
      </w:r>
    </w:p>
    <w:p w14:paraId="272E9F98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dati personali sono comunicati, senza necessità di consenso dell’interessato, ai seguenti soggetti:</w:t>
      </w:r>
    </w:p>
    <w:p w14:paraId="42AD518D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 xml:space="preserve">ai soggetti nominati da </w:t>
      </w:r>
      <w:proofErr w:type="spellStart"/>
      <w:r w:rsidRPr="004F2CE5">
        <w:rPr>
          <w:color w:val="333333"/>
          <w:sz w:val="24"/>
          <w:szCs w:val="24"/>
        </w:rPr>
        <w:t>Fincalabra</w:t>
      </w:r>
      <w:proofErr w:type="spellEnd"/>
      <w:r w:rsidRPr="004F2CE5">
        <w:rPr>
          <w:color w:val="333333"/>
          <w:sz w:val="24"/>
          <w:szCs w:val="24"/>
        </w:rPr>
        <w:t xml:space="preserve"> quali Responsabili in quanto fornitori dei servizi relativi al sito web, alla casella di posta ordinaria e certificata.</w:t>
      </w:r>
    </w:p>
    <w:p w14:paraId="0E1E6511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all’Istituto di Credito Bancario per l’accredito dei corrispettivi spettanti all’appaltatore;</w:t>
      </w:r>
    </w:p>
    <w:p w14:paraId="3F1804A8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autorità per la vigilanza sui contratti pubblici di lavori, servizi e forniture, ai sensi dell’art. 1 comma 32 Legge n. 190/2012 per i contratti di appalto;</w:t>
      </w:r>
    </w:p>
    <w:p w14:paraId="177785D0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autorità preposte alle attività ispettive e di verifica fiscale ed amministrativa;</w:t>
      </w:r>
    </w:p>
    <w:p w14:paraId="5F553BCD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autorità giudiziaria o polizia giudiziaria, nei casi previsti dalla legge;</w:t>
      </w:r>
    </w:p>
    <w:p w14:paraId="63E40D00" w14:textId="77777777" w:rsidR="004F53A1" w:rsidRPr="004F2CE5" w:rsidRDefault="004F53A1" w:rsidP="004F53A1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ogni altro soggetto pubblico o privato nei casi previsti dal diritto dell’Unione o dello Stato italiano.</w:t>
      </w:r>
    </w:p>
    <w:p w14:paraId="3ED3978F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Alcuni dei soggetti indicati tratteranno i dati nella loro qualità di autonomi titolari del trattamento, e forniranno autonoma informativa ai sensi del GDPR</w:t>
      </w:r>
    </w:p>
    <w:p w14:paraId="566A2BA1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La diffusione dei dati si limita alla pubblicazione sul sito di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Spa "Amministrazione trasparente", dei dati richiesti dalla normativa in materia di Trasparenza ed Anticorruzione.</w:t>
      </w:r>
    </w:p>
    <w:p w14:paraId="4218A1CB" w14:textId="77777777" w:rsidR="004F53A1" w:rsidRPr="004F2CE5" w:rsidRDefault="004F53A1" w:rsidP="004F53A1">
      <w:pPr>
        <w:pStyle w:val="Titolo"/>
        <w:rPr>
          <w:szCs w:val="24"/>
        </w:rPr>
      </w:pPr>
      <w:r w:rsidRPr="004F2CE5">
        <w:rPr>
          <w:szCs w:val="24"/>
        </w:rPr>
        <w:t>Trasferimento ad un Paese terzo</w:t>
      </w:r>
    </w:p>
    <w:p w14:paraId="4603CE93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proofErr w:type="spellStart"/>
      <w:r w:rsidRPr="004F2CE5">
        <w:rPr>
          <w:rFonts w:ascii="Arial" w:hAnsi="Arial" w:cs="Arial"/>
          <w:bCs/>
          <w:color w:val="333333"/>
          <w:lang w:val="it-IT"/>
        </w:rPr>
        <w:t>Fincalabra</w:t>
      </w:r>
      <w:proofErr w:type="spellEnd"/>
      <w:r w:rsidRPr="004F2CE5">
        <w:rPr>
          <w:rFonts w:ascii="Arial" w:hAnsi="Arial" w:cs="Arial"/>
          <w:b/>
          <w:bCs/>
          <w:color w:val="333333"/>
          <w:lang w:val="it-IT"/>
        </w:rPr>
        <w:t xml:space="preserve"> </w:t>
      </w:r>
      <w:r w:rsidRPr="004F2CE5">
        <w:rPr>
          <w:rFonts w:ascii="Arial" w:hAnsi="Arial" w:cs="Arial"/>
          <w:color w:val="333333"/>
          <w:lang w:val="it-IT"/>
        </w:rPr>
        <w:t>non trasferirà i dati personali in Stati terzi non appartenenti all’Unione Europea.</w:t>
      </w:r>
    </w:p>
    <w:p w14:paraId="1B18B179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Periodo di conservazione dei dati</w:t>
      </w:r>
    </w:p>
    <w:p w14:paraId="1D5D4128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conserva i dati personali dell’interessato fino a quando sarà necessario o consentito alla luce delle finalità per le quali i dati personali sono stati ottenuti.</w:t>
      </w:r>
    </w:p>
    <w:p w14:paraId="1D9958FA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criteri usati per determinare i periodi di conservazione si basano su:</w:t>
      </w:r>
    </w:p>
    <w:p w14:paraId="1EF72033" w14:textId="77777777" w:rsidR="004F53A1" w:rsidRPr="004F2CE5" w:rsidRDefault="004F53A1" w:rsidP="004F53A1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durata del rapporto contrattuale;</w:t>
      </w:r>
    </w:p>
    <w:p w14:paraId="099B12E8" w14:textId="77777777" w:rsidR="004F53A1" w:rsidRPr="004F2CE5" w:rsidRDefault="004F53A1" w:rsidP="004F53A1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obblighi legali gravanti sul titolare del trattamento, con particolare riferimento all’ambito fiscale e tributario;</w:t>
      </w:r>
    </w:p>
    <w:p w14:paraId="1D31019C" w14:textId="77777777" w:rsidR="004F53A1" w:rsidRPr="004F2CE5" w:rsidRDefault="004F53A1" w:rsidP="004F53A1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 xml:space="preserve">necessità o opportunità della conservazione, per la difesa dei diritti di </w:t>
      </w:r>
      <w:proofErr w:type="spellStart"/>
      <w:r w:rsidRPr="004F2CE5">
        <w:rPr>
          <w:color w:val="333333"/>
          <w:sz w:val="24"/>
          <w:szCs w:val="24"/>
        </w:rPr>
        <w:t>Fincalabra</w:t>
      </w:r>
      <w:proofErr w:type="spellEnd"/>
      <w:r w:rsidRPr="004F2CE5">
        <w:rPr>
          <w:color w:val="333333"/>
          <w:sz w:val="24"/>
          <w:szCs w:val="24"/>
        </w:rPr>
        <w:t>;</w:t>
      </w:r>
    </w:p>
    <w:p w14:paraId="7C178167" w14:textId="77777777" w:rsidR="004F53A1" w:rsidRPr="004F2CE5" w:rsidRDefault="004F53A1" w:rsidP="004F53A1">
      <w:pPr>
        <w:numPr>
          <w:ilvl w:val="0"/>
          <w:numId w:val="33"/>
        </w:numPr>
        <w:shd w:val="clear" w:color="auto" w:fill="FFFFFF"/>
        <w:spacing w:after="0" w:line="240" w:lineRule="auto"/>
        <w:ind w:left="426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previsioni generali in tema di prescrizione dei diritti.</w:t>
      </w:r>
    </w:p>
    <w:p w14:paraId="2CCC546A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Con riferimento all’appaltatore, i dati personali sono conservati per tutta la durata del contratto di appalto e per i successivi dieci anni dalla data della cessazione del rapporto contrattuale.</w:t>
      </w:r>
    </w:p>
    <w:p w14:paraId="35CF340F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dati personali possono essere conservati per un periodo maggiore, qualora se ne ponga la necessità per una legittima finalità, quale la difesa, anche giudiziale, dei diritti della stazione appaltante; in tal caso i dati personali saranno conservati per tutto il tempo necessario al conseguimento di tale finalità.</w:t>
      </w:r>
    </w:p>
    <w:p w14:paraId="690CFD36" w14:textId="77777777" w:rsidR="004F53A1" w:rsidRPr="004F2CE5" w:rsidRDefault="004F53A1" w:rsidP="004F53A1">
      <w:pPr>
        <w:pStyle w:val="Titolo3"/>
        <w:shd w:val="clear" w:color="auto" w:fill="FFFFFF"/>
        <w:spacing w:before="0"/>
        <w:jc w:val="both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Diritti dell'interessato e come esercitarli</w:t>
      </w:r>
    </w:p>
    <w:p w14:paraId="325AF1AF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L'interessato può esercitare i diritti previsti dal Regolamento UE 679/2016:</w:t>
      </w:r>
    </w:p>
    <w:p w14:paraId="65F6A415" w14:textId="77777777" w:rsidR="004F53A1" w:rsidRPr="004F2CE5" w:rsidRDefault="004F53A1" w:rsidP="004F53A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diritto di accesso</w:t>
      </w:r>
    </w:p>
    <w:p w14:paraId="4201ADD8" w14:textId="77777777" w:rsidR="004F53A1" w:rsidRPr="004F2CE5" w:rsidRDefault="004F53A1" w:rsidP="004F53A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diritto di rettifica</w:t>
      </w:r>
    </w:p>
    <w:p w14:paraId="557706BE" w14:textId="77777777" w:rsidR="004F53A1" w:rsidRPr="004F2CE5" w:rsidRDefault="004F53A1" w:rsidP="004F53A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diritto di limitazione di trattamento</w:t>
      </w:r>
    </w:p>
    <w:p w14:paraId="524A879B" w14:textId="77777777" w:rsidR="004F53A1" w:rsidRPr="004F2CE5" w:rsidRDefault="004F53A1" w:rsidP="004F53A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diritto di opposizione</w:t>
      </w:r>
    </w:p>
    <w:p w14:paraId="10412452" w14:textId="77777777" w:rsidR="004F53A1" w:rsidRPr="004F2CE5" w:rsidRDefault="004F53A1" w:rsidP="004F53A1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color w:val="333333"/>
          <w:sz w:val="24"/>
          <w:szCs w:val="24"/>
        </w:rPr>
      </w:pPr>
      <w:r w:rsidRPr="004F2CE5">
        <w:rPr>
          <w:color w:val="333333"/>
          <w:sz w:val="24"/>
          <w:szCs w:val="24"/>
        </w:rPr>
        <w:t>diritto di opporsi al trattamento per finalità di marketing diretto</w:t>
      </w:r>
    </w:p>
    <w:p w14:paraId="2E1B1D8E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61499A2A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L'interessato può esercitare questi diritti inviando una richiesta alla </w:t>
      </w:r>
      <w:proofErr w:type="spellStart"/>
      <w:r w:rsidRPr="004F2CE5">
        <w:rPr>
          <w:rFonts w:ascii="Arial" w:hAnsi="Arial" w:cs="Arial"/>
          <w:color w:val="333333"/>
        </w:rPr>
        <w:t>pec</w:t>
      </w:r>
      <w:proofErr w:type="spellEnd"/>
      <w:r w:rsidRPr="004F2CE5">
        <w:rPr>
          <w:rFonts w:ascii="Arial" w:hAnsi="Arial" w:cs="Arial"/>
          <w:color w:val="333333"/>
        </w:rPr>
        <w:t xml:space="preserve"> di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 (</w:t>
      </w:r>
      <w:hyperlink r:id="rId10" w:history="1">
        <w:r w:rsidRPr="004F2CE5">
          <w:rPr>
            <w:rStyle w:val="Collegamentoipertestuale"/>
            <w:rFonts w:ascii="Arial" w:hAnsi="Arial" w:cs="Arial"/>
            <w:color w:val="0066CC"/>
          </w:rPr>
          <w:t>……………….</w:t>
        </w:r>
      </w:hyperlink>
      <w:r w:rsidRPr="004F2CE5">
        <w:rPr>
          <w:rFonts w:ascii="Arial" w:hAnsi="Arial" w:cs="Arial"/>
          <w:color w:val="333333"/>
        </w:rPr>
        <w:t xml:space="preserve">) specificando nell'oggetto il diritto che si intende esercitare, specificando per quale finalità sa o suppone che i suoi dati siano stati raccolti  ed allegando, se la richiesta non proviene da casella </w:t>
      </w:r>
      <w:proofErr w:type="spellStart"/>
      <w:r w:rsidRPr="004F2CE5">
        <w:rPr>
          <w:rFonts w:ascii="Arial" w:hAnsi="Arial" w:cs="Arial"/>
          <w:color w:val="333333"/>
        </w:rPr>
        <w:t>pec</w:t>
      </w:r>
      <w:proofErr w:type="spellEnd"/>
      <w:r w:rsidRPr="004F2CE5">
        <w:rPr>
          <w:rFonts w:ascii="Arial" w:hAnsi="Arial" w:cs="Arial"/>
          <w:color w:val="333333"/>
        </w:rPr>
        <w:t xml:space="preserve"> intestata all'interessato, documento di identità dello stesso.</w:t>
      </w:r>
    </w:p>
    <w:p w14:paraId="5FAC2555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Reclamo all'autorità di controllo</w:t>
      </w:r>
    </w:p>
    <w:p w14:paraId="6A21132E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L'interessato ha altresì il diritto di proporre reclamo al Garante della privacy utilizzando la modulistica disponibile sul sito del Garante: </w:t>
      </w:r>
      <w:hyperlink r:id="rId11" w:tgtFrame="_blank" w:history="1">
        <w:r w:rsidRPr="004F2CE5">
          <w:rPr>
            <w:rStyle w:val="Collegamentoipertestuale"/>
            <w:rFonts w:ascii="Arial" w:hAnsi="Arial" w:cs="Arial"/>
            <w:color w:val="0066CC"/>
          </w:rPr>
          <w:t>www.garanteprivacy.it</w:t>
        </w:r>
      </w:hyperlink>
    </w:p>
    <w:p w14:paraId="11E9BBBB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 xml:space="preserve">Da chi prende i dati </w:t>
      </w:r>
      <w:proofErr w:type="spellStart"/>
      <w:r w:rsidRPr="004F2CE5">
        <w:rPr>
          <w:rFonts w:ascii="Arial" w:hAnsi="Arial" w:cs="Arial"/>
          <w:b/>
          <w:bCs/>
          <w:color w:val="333333"/>
          <w:lang w:val="it-IT"/>
        </w:rPr>
        <w:t>Fincalabra</w:t>
      </w:r>
      <w:proofErr w:type="spellEnd"/>
      <w:r w:rsidRPr="004F2CE5">
        <w:rPr>
          <w:rFonts w:ascii="Arial" w:hAnsi="Arial" w:cs="Arial"/>
          <w:b/>
          <w:bCs/>
          <w:color w:val="333333"/>
          <w:lang w:val="it-IT"/>
        </w:rPr>
        <w:t xml:space="preserve"> Spa</w:t>
      </w:r>
    </w:p>
    <w:p w14:paraId="4ED3BD9D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 dati personali sono conferiti dall’interessato.</w:t>
      </w:r>
    </w:p>
    <w:p w14:paraId="2C1E1138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Spa può tuttavia acquisire taluni dati personali anche tramite consultazione di pubblici registri, ovvero a seguito di comunicazione da parte di pubbliche autorità.</w:t>
      </w:r>
    </w:p>
    <w:p w14:paraId="18875B60" w14:textId="77777777" w:rsidR="004F53A1" w:rsidRPr="004F2CE5" w:rsidRDefault="004F53A1" w:rsidP="004F53A1">
      <w:pPr>
        <w:pStyle w:val="Titolo3"/>
        <w:shd w:val="clear" w:color="auto" w:fill="FFFFFF"/>
        <w:spacing w:before="0"/>
        <w:jc w:val="both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lastRenderedPageBreak/>
        <w:t>Posso non fornire i dati?</w:t>
      </w:r>
    </w:p>
    <w:p w14:paraId="1BC93709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>Il conferimento dei dati personali è dovuto in base alla vigente normativa, ed è altresì necessario ai fini della partecipazione alla procedura ad evidenza pubblica o di attribuzione dell’incarico nonché, eventualmente, ai fini della stipula, gestione ed esecuzione del contratto</w:t>
      </w:r>
    </w:p>
    <w:p w14:paraId="115120D9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F2CE5">
        <w:rPr>
          <w:rFonts w:ascii="Arial" w:hAnsi="Arial" w:cs="Arial"/>
          <w:color w:val="333333"/>
        </w:rPr>
        <w:t xml:space="preserve">Il rifiuto di fornire i dati richiesti non consentirà la partecipazione alla procedura ad evidenza pubblica o di attribuzione dell’incarico, la stipula, gestione ed esecuzione del contratto, l’adempimento degli obblighi normativi gravanti su </w:t>
      </w: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Spa.</w:t>
      </w:r>
    </w:p>
    <w:p w14:paraId="7065F0BB" w14:textId="77777777" w:rsidR="004F53A1" w:rsidRPr="004F2CE5" w:rsidRDefault="004F53A1" w:rsidP="004F53A1">
      <w:pPr>
        <w:pStyle w:val="Titolo3"/>
        <w:shd w:val="clear" w:color="auto" w:fill="FFFFFF"/>
        <w:spacing w:before="0"/>
        <w:rPr>
          <w:rFonts w:ascii="Arial" w:hAnsi="Arial" w:cs="Arial"/>
          <w:color w:val="333333"/>
          <w:lang w:val="it-IT"/>
        </w:rPr>
      </w:pPr>
      <w:r w:rsidRPr="004F2CE5">
        <w:rPr>
          <w:rFonts w:ascii="Arial" w:hAnsi="Arial" w:cs="Arial"/>
          <w:b/>
          <w:bCs/>
          <w:color w:val="333333"/>
          <w:lang w:val="it-IT"/>
        </w:rPr>
        <w:t>Inesistenza di un processo decisionale automatizzato</w:t>
      </w:r>
    </w:p>
    <w:p w14:paraId="11D13637" w14:textId="77777777" w:rsidR="004F53A1" w:rsidRPr="004F2CE5" w:rsidRDefault="004F53A1" w:rsidP="004F53A1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proofErr w:type="spellStart"/>
      <w:r w:rsidRPr="004F2CE5">
        <w:rPr>
          <w:rFonts w:ascii="Arial" w:hAnsi="Arial" w:cs="Arial"/>
          <w:color w:val="333333"/>
        </w:rPr>
        <w:t>Fincalabra</w:t>
      </w:r>
      <w:proofErr w:type="spellEnd"/>
      <w:r w:rsidRPr="004F2CE5">
        <w:rPr>
          <w:rFonts w:ascii="Arial" w:hAnsi="Arial" w:cs="Arial"/>
          <w:color w:val="333333"/>
        </w:rPr>
        <w:t xml:space="preserve"> Spa non adotta alcun processo automatizzato, compresa la profilazione di cui all'art. 22, paragrafi 1 e 4, GDPR</w:t>
      </w:r>
    </w:p>
    <w:p w14:paraId="22198E42" w14:textId="77777777" w:rsidR="004F53A1" w:rsidRPr="004F2CE5" w:rsidRDefault="004F53A1" w:rsidP="004F53A1">
      <w:pPr>
        <w:pStyle w:val="Corpotesto"/>
        <w:rPr>
          <w:b/>
          <w:sz w:val="24"/>
          <w:szCs w:val="24"/>
        </w:rPr>
      </w:pPr>
    </w:p>
    <w:p w14:paraId="49734F3F" w14:textId="77777777" w:rsidR="004F53A1" w:rsidRPr="004F2CE5" w:rsidRDefault="004F53A1" w:rsidP="004F53A1">
      <w:pPr>
        <w:ind w:right="1871"/>
        <w:jc w:val="center"/>
        <w:rPr>
          <w:b/>
          <w:i/>
          <w:sz w:val="24"/>
          <w:szCs w:val="24"/>
        </w:rPr>
      </w:pPr>
      <w:r w:rsidRPr="004F2CE5">
        <w:rPr>
          <w:b/>
          <w:i/>
          <w:w w:val="85"/>
          <w:sz w:val="24"/>
          <w:szCs w:val="24"/>
        </w:rPr>
        <w:t>Consenso</w:t>
      </w:r>
      <w:r w:rsidRPr="004F2CE5">
        <w:rPr>
          <w:b/>
          <w:i/>
          <w:spacing w:val="14"/>
          <w:w w:val="85"/>
          <w:sz w:val="24"/>
          <w:szCs w:val="24"/>
        </w:rPr>
        <w:t xml:space="preserve"> </w:t>
      </w:r>
      <w:r w:rsidRPr="004F2CE5">
        <w:rPr>
          <w:b/>
          <w:i/>
          <w:w w:val="85"/>
          <w:sz w:val="24"/>
          <w:szCs w:val="24"/>
        </w:rPr>
        <w:t>al</w:t>
      </w:r>
      <w:r w:rsidRPr="004F2CE5">
        <w:rPr>
          <w:b/>
          <w:i/>
          <w:spacing w:val="4"/>
          <w:w w:val="85"/>
          <w:sz w:val="24"/>
          <w:szCs w:val="24"/>
        </w:rPr>
        <w:t xml:space="preserve"> </w:t>
      </w:r>
      <w:r w:rsidRPr="004F2CE5">
        <w:rPr>
          <w:b/>
          <w:i/>
          <w:w w:val="85"/>
          <w:sz w:val="24"/>
          <w:szCs w:val="24"/>
        </w:rPr>
        <w:t>Trattamento</w:t>
      </w:r>
      <w:r w:rsidRPr="004F2CE5">
        <w:rPr>
          <w:b/>
          <w:i/>
          <w:spacing w:val="7"/>
          <w:w w:val="85"/>
          <w:sz w:val="24"/>
          <w:szCs w:val="24"/>
        </w:rPr>
        <w:t xml:space="preserve"> </w:t>
      </w:r>
      <w:r w:rsidRPr="004F2CE5">
        <w:rPr>
          <w:b/>
          <w:i/>
          <w:w w:val="85"/>
          <w:sz w:val="24"/>
          <w:szCs w:val="24"/>
        </w:rPr>
        <w:t>dei</w:t>
      </w:r>
      <w:r w:rsidRPr="004F2CE5">
        <w:rPr>
          <w:b/>
          <w:i/>
          <w:spacing w:val="4"/>
          <w:w w:val="85"/>
          <w:sz w:val="24"/>
          <w:szCs w:val="24"/>
        </w:rPr>
        <w:t xml:space="preserve"> </w:t>
      </w:r>
      <w:r w:rsidRPr="004F2CE5">
        <w:rPr>
          <w:b/>
          <w:i/>
          <w:w w:val="85"/>
          <w:sz w:val="24"/>
          <w:szCs w:val="24"/>
        </w:rPr>
        <w:t>dati</w:t>
      </w:r>
      <w:r w:rsidRPr="004F2CE5">
        <w:rPr>
          <w:b/>
          <w:i/>
          <w:spacing w:val="5"/>
          <w:w w:val="85"/>
          <w:sz w:val="24"/>
          <w:szCs w:val="24"/>
        </w:rPr>
        <w:t xml:space="preserve"> </w:t>
      </w:r>
      <w:r w:rsidRPr="004F2CE5">
        <w:rPr>
          <w:b/>
          <w:i/>
          <w:w w:val="85"/>
          <w:sz w:val="24"/>
          <w:szCs w:val="24"/>
        </w:rPr>
        <w:t>personali</w:t>
      </w:r>
    </w:p>
    <w:p w14:paraId="67B3F27C" w14:textId="77777777" w:rsidR="004F53A1" w:rsidRPr="004F2CE5" w:rsidRDefault="004F53A1" w:rsidP="004F53A1">
      <w:pPr>
        <w:tabs>
          <w:tab w:val="left" w:pos="6671"/>
        </w:tabs>
        <w:jc w:val="both"/>
        <w:rPr>
          <w:i/>
          <w:sz w:val="24"/>
          <w:szCs w:val="24"/>
        </w:rPr>
      </w:pPr>
      <w:r w:rsidRPr="004F2CE5">
        <w:rPr>
          <w:i/>
          <w:sz w:val="24"/>
          <w:szCs w:val="24"/>
        </w:rPr>
        <w:t xml:space="preserve">Il  </w:t>
      </w:r>
      <w:r w:rsidRPr="004F2CE5">
        <w:rPr>
          <w:i/>
          <w:spacing w:val="2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>sottoscritto _______________________________________in</w:t>
      </w:r>
      <w:r w:rsidRPr="004F2CE5">
        <w:rPr>
          <w:i/>
          <w:spacing w:val="49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>qualità</w:t>
      </w:r>
      <w:r w:rsidRPr="004F2CE5">
        <w:rPr>
          <w:i/>
          <w:spacing w:val="49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>di</w:t>
      </w:r>
      <w:r w:rsidRPr="004F2CE5">
        <w:rPr>
          <w:i/>
          <w:spacing w:val="49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>legale</w:t>
      </w:r>
      <w:r w:rsidRPr="004F2CE5">
        <w:rPr>
          <w:i/>
          <w:spacing w:val="49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>rappresentante</w:t>
      </w:r>
    </w:p>
    <w:p w14:paraId="7D6A6DA3" w14:textId="77777777" w:rsidR="004F53A1" w:rsidRPr="004F2CE5" w:rsidRDefault="004F53A1" w:rsidP="004F53A1">
      <w:pPr>
        <w:jc w:val="both"/>
        <w:rPr>
          <w:sz w:val="24"/>
          <w:szCs w:val="24"/>
        </w:rPr>
        <w:sectPr w:rsidR="004F53A1" w:rsidRPr="004F2CE5" w:rsidSect="004F53A1">
          <w:pgSz w:w="11910" w:h="16840"/>
          <w:pgMar w:top="600" w:right="1020" w:bottom="280" w:left="1020" w:header="720" w:footer="720" w:gutter="0"/>
          <w:cols w:space="720"/>
        </w:sectPr>
      </w:pPr>
    </w:p>
    <w:p w14:paraId="76FD0A4F" w14:textId="77777777" w:rsidR="004F53A1" w:rsidRPr="004F2CE5" w:rsidRDefault="004F53A1" w:rsidP="004F53A1">
      <w:pPr>
        <w:tabs>
          <w:tab w:val="left" w:pos="1075"/>
          <w:tab w:val="left" w:pos="2836"/>
          <w:tab w:val="left" w:pos="7238"/>
        </w:tabs>
        <w:jc w:val="both"/>
        <w:rPr>
          <w:sz w:val="24"/>
          <w:szCs w:val="24"/>
        </w:rPr>
      </w:pPr>
      <w:proofErr w:type="gramStart"/>
      <w:r w:rsidRPr="004F2CE5">
        <w:rPr>
          <w:i/>
          <w:sz w:val="24"/>
          <w:szCs w:val="24"/>
        </w:rPr>
        <w:lastRenderedPageBreak/>
        <w:t>della</w:t>
      </w:r>
      <w:proofErr w:type="gramEnd"/>
      <w:r w:rsidRPr="004F2CE5">
        <w:rPr>
          <w:i/>
          <w:sz w:val="24"/>
          <w:szCs w:val="24"/>
        </w:rPr>
        <w:tab/>
        <w:t>società/titolare</w:t>
      </w:r>
      <w:r w:rsidRPr="004F2CE5">
        <w:rPr>
          <w:i/>
          <w:sz w:val="24"/>
          <w:szCs w:val="24"/>
        </w:rPr>
        <w:tab/>
        <w:t>dell’Impresa  _______________________</w:t>
      </w:r>
      <w:r w:rsidRPr="004F2CE5">
        <w:rPr>
          <w:w w:val="101"/>
          <w:sz w:val="24"/>
          <w:szCs w:val="24"/>
          <w:u w:val="single"/>
        </w:rPr>
        <w:t xml:space="preserve"> </w:t>
      </w:r>
      <w:r w:rsidRPr="004F2CE5">
        <w:rPr>
          <w:sz w:val="24"/>
          <w:szCs w:val="24"/>
          <w:u w:val="single"/>
        </w:rPr>
        <w:tab/>
      </w:r>
    </w:p>
    <w:p w14:paraId="648181E4" w14:textId="77777777" w:rsidR="004F53A1" w:rsidRPr="004F2CE5" w:rsidRDefault="004F53A1" w:rsidP="004F53A1">
      <w:pPr>
        <w:tabs>
          <w:tab w:val="left" w:pos="996"/>
          <w:tab w:val="left" w:pos="1954"/>
        </w:tabs>
        <w:jc w:val="both"/>
        <w:rPr>
          <w:i/>
          <w:sz w:val="24"/>
          <w:szCs w:val="24"/>
        </w:rPr>
        <w:sectPr w:rsidR="004F53A1" w:rsidRPr="004F2CE5">
          <w:type w:val="continuous"/>
          <w:pgSz w:w="11910" w:h="16840"/>
          <w:pgMar w:top="600" w:right="1020" w:bottom="280" w:left="1020" w:header="720" w:footer="720" w:gutter="0"/>
          <w:cols w:num="2" w:space="720" w:equalWidth="0">
            <w:col w:w="7279" w:space="431"/>
            <w:col w:w="2160"/>
          </w:cols>
        </w:sectPr>
      </w:pPr>
      <w:r w:rsidRPr="004F2CE5">
        <w:rPr>
          <w:sz w:val="24"/>
          <w:szCs w:val="24"/>
        </w:rPr>
        <w:br w:type="column"/>
      </w:r>
      <w:r w:rsidRPr="004F2CE5">
        <w:rPr>
          <w:i/>
          <w:sz w:val="24"/>
          <w:szCs w:val="24"/>
        </w:rPr>
        <w:lastRenderedPageBreak/>
        <w:t>con</w:t>
      </w:r>
      <w:r w:rsidRPr="004F2CE5">
        <w:rPr>
          <w:i/>
          <w:sz w:val="24"/>
          <w:szCs w:val="24"/>
        </w:rPr>
        <w:tab/>
        <w:t>sede</w:t>
      </w:r>
      <w:r w:rsidRPr="004F2CE5">
        <w:rPr>
          <w:i/>
          <w:sz w:val="24"/>
          <w:szCs w:val="24"/>
        </w:rPr>
        <w:tab/>
        <w:t>a</w:t>
      </w:r>
    </w:p>
    <w:p w14:paraId="5760F825" w14:textId="77777777" w:rsidR="004F53A1" w:rsidRPr="004F2CE5" w:rsidRDefault="004F53A1" w:rsidP="004F53A1">
      <w:pPr>
        <w:tabs>
          <w:tab w:val="left" w:pos="3419"/>
          <w:tab w:val="left" w:pos="5465"/>
          <w:tab w:val="left" w:pos="6705"/>
        </w:tabs>
        <w:ind w:right="103"/>
        <w:jc w:val="both"/>
        <w:rPr>
          <w:i/>
          <w:sz w:val="24"/>
          <w:szCs w:val="24"/>
        </w:rPr>
      </w:pPr>
      <w:r w:rsidRPr="004F2CE5">
        <w:rPr>
          <w:i/>
          <w:w w:val="82"/>
          <w:sz w:val="24"/>
          <w:szCs w:val="24"/>
          <w:u w:val="single"/>
        </w:rPr>
        <w:lastRenderedPageBreak/>
        <w:t xml:space="preserve"> </w:t>
      </w:r>
      <w:r w:rsidRPr="004F2CE5">
        <w:rPr>
          <w:i/>
          <w:sz w:val="24"/>
          <w:szCs w:val="24"/>
          <w:u w:val="single"/>
        </w:rPr>
        <w:tab/>
      </w:r>
      <w:r w:rsidRPr="004F2CE5">
        <w:rPr>
          <w:i/>
          <w:sz w:val="24"/>
          <w:szCs w:val="24"/>
        </w:rPr>
        <w:t xml:space="preserve">     </w:t>
      </w:r>
      <w:r w:rsidRPr="004F2CE5">
        <w:rPr>
          <w:i/>
          <w:spacing w:val="-16"/>
          <w:sz w:val="24"/>
          <w:szCs w:val="24"/>
        </w:rPr>
        <w:t xml:space="preserve"> </w:t>
      </w:r>
      <w:proofErr w:type="gramStart"/>
      <w:r w:rsidRPr="004F2CE5">
        <w:rPr>
          <w:i/>
          <w:sz w:val="24"/>
          <w:szCs w:val="24"/>
        </w:rPr>
        <w:t>in</w:t>
      </w:r>
      <w:proofErr w:type="gramEnd"/>
      <w:r w:rsidRPr="004F2CE5">
        <w:rPr>
          <w:i/>
          <w:sz w:val="24"/>
          <w:szCs w:val="24"/>
        </w:rPr>
        <w:t xml:space="preserve">   via</w:t>
      </w:r>
      <w:r w:rsidRPr="004F2CE5">
        <w:rPr>
          <w:i/>
          <w:sz w:val="24"/>
          <w:szCs w:val="24"/>
          <w:u w:val="single"/>
        </w:rPr>
        <w:tab/>
      </w:r>
      <w:r w:rsidRPr="004F2CE5">
        <w:rPr>
          <w:i/>
          <w:sz w:val="24"/>
          <w:szCs w:val="24"/>
          <w:u w:val="single"/>
        </w:rPr>
        <w:tab/>
        <w:t>______</w:t>
      </w:r>
      <w:r w:rsidRPr="004F2CE5">
        <w:rPr>
          <w:i/>
          <w:sz w:val="24"/>
          <w:szCs w:val="24"/>
        </w:rPr>
        <w:t xml:space="preserve">,    </w:t>
      </w:r>
      <w:r w:rsidRPr="004F2CE5">
        <w:rPr>
          <w:i/>
          <w:spacing w:val="42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 xml:space="preserve">codice    </w:t>
      </w:r>
      <w:r w:rsidRPr="004F2CE5">
        <w:rPr>
          <w:i/>
          <w:spacing w:val="37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 xml:space="preserve">fiscale    </w:t>
      </w:r>
      <w:r w:rsidRPr="004F2CE5">
        <w:rPr>
          <w:i/>
          <w:spacing w:val="41"/>
          <w:sz w:val="24"/>
          <w:szCs w:val="24"/>
        </w:rPr>
        <w:t xml:space="preserve"> </w:t>
      </w:r>
      <w:r w:rsidRPr="004F2CE5">
        <w:rPr>
          <w:i/>
          <w:sz w:val="24"/>
          <w:szCs w:val="24"/>
        </w:rPr>
        <w:t xml:space="preserve">e    </w:t>
      </w:r>
      <w:r w:rsidRPr="004F2CE5">
        <w:rPr>
          <w:i/>
          <w:spacing w:val="41"/>
          <w:sz w:val="24"/>
          <w:szCs w:val="24"/>
        </w:rPr>
        <w:t xml:space="preserve"> </w:t>
      </w:r>
      <w:proofErr w:type="spellStart"/>
      <w:r w:rsidRPr="004F2CE5">
        <w:rPr>
          <w:i/>
          <w:sz w:val="24"/>
          <w:szCs w:val="24"/>
        </w:rPr>
        <w:t>e</w:t>
      </w:r>
      <w:proofErr w:type="spellEnd"/>
      <w:r w:rsidRPr="004F2CE5">
        <w:rPr>
          <w:i/>
          <w:sz w:val="24"/>
          <w:szCs w:val="24"/>
        </w:rPr>
        <w:t xml:space="preserve"> P.I. presta il proprio consenso, ai sensi dell’art. 23 del</w:t>
      </w:r>
      <w:r w:rsidRPr="004F2CE5">
        <w:rPr>
          <w:i/>
          <w:spacing w:val="1"/>
          <w:sz w:val="24"/>
          <w:szCs w:val="24"/>
        </w:rPr>
        <w:t xml:space="preserve"> </w:t>
      </w:r>
      <w:r w:rsidRPr="004F2CE5">
        <w:rPr>
          <w:i/>
          <w:spacing w:val="-1"/>
          <w:sz w:val="24"/>
          <w:szCs w:val="24"/>
        </w:rPr>
        <w:t xml:space="preserve">D.lgs. 196/2003, al trattamento, alla comunicazione </w:t>
      </w:r>
      <w:r w:rsidRPr="004F2CE5">
        <w:rPr>
          <w:i/>
          <w:sz w:val="24"/>
          <w:szCs w:val="24"/>
        </w:rPr>
        <w:t>ed al trasferimento all’esterno dei propri dati personali e di qualsiasi</w:t>
      </w:r>
      <w:r w:rsidRPr="004F2CE5">
        <w:rPr>
          <w:i/>
          <w:spacing w:val="1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loro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variazione,</w:t>
      </w:r>
      <w:r w:rsidRPr="004F2CE5">
        <w:rPr>
          <w:i/>
          <w:spacing w:val="12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esclusivamente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nell’ambito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del</w:t>
      </w:r>
      <w:r w:rsidRPr="004F2CE5">
        <w:rPr>
          <w:i/>
          <w:spacing w:val="8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procedimento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per</w:t>
      </w:r>
      <w:r w:rsidRPr="004F2CE5">
        <w:rPr>
          <w:i/>
          <w:spacing w:val="9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il</w:t>
      </w:r>
      <w:r w:rsidRPr="004F2CE5">
        <w:rPr>
          <w:i/>
          <w:spacing w:val="8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quale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i</w:t>
      </w:r>
      <w:r w:rsidRPr="004F2CE5">
        <w:rPr>
          <w:i/>
          <w:spacing w:val="13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dati</w:t>
      </w:r>
      <w:r w:rsidRPr="004F2CE5">
        <w:rPr>
          <w:i/>
          <w:spacing w:val="-7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sono</w:t>
      </w:r>
      <w:r w:rsidRPr="004F2CE5">
        <w:rPr>
          <w:i/>
          <w:spacing w:val="-7"/>
          <w:w w:val="95"/>
          <w:sz w:val="24"/>
          <w:szCs w:val="24"/>
        </w:rPr>
        <w:t xml:space="preserve"> </w:t>
      </w:r>
      <w:r w:rsidRPr="004F2CE5">
        <w:rPr>
          <w:i/>
          <w:w w:val="95"/>
          <w:sz w:val="24"/>
          <w:szCs w:val="24"/>
        </w:rPr>
        <w:t>forniti e per cui ha ricevuto apposite informativa.</w:t>
      </w:r>
    </w:p>
    <w:p w14:paraId="3E1C87FF" w14:textId="77777777" w:rsidR="004F53A1" w:rsidRPr="004F2CE5" w:rsidRDefault="004F53A1" w:rsidP="004F53A1">
      <w:pPr>
        <w:pStyle w:val="Corpotesto"/>
        <w:rPr>
          <w:i/>
          <w:sz w:val="24"/>
          <w:szCs w:val="24"/>
        </w:rPr>
      </w:pPr>
    </w:p>
    <w:p w14:paraId="679A1255" w14:textId="77777777" w:rsidR="004F53A1" w:rsidRPr="004F2CE5" w:rsidRDefault="004F53A1" w:rsidP="004F53A1">
      <w:pPr>
        <w:pStyle w:val="Corpotesto"/>
        <w:rPr>
          <w:i/>
          <w:sz w:val="24"/>
          <w:szCs w:val="24"/>
        </w:rPr>
      </w:pPr>
    </w:p>
    <w:p w14:paraId="1CBE38C6" w14:textId="77777777" w:rsidR="004F53A1" w:rsidRPr="004F2CE5" w:rsidRDefault="004F53A1" w:rsidP="004F53A1">
      <w:pPr>
        <w:pStyle w:val="Corpotesto"/>
        <w:rPr>
          <w:i/>
          <w:sz w:val="24"/>
          <w:szCs w:val="24"/>
        </w:rPr>
      </w:pPr>
      <w:r w:rsidRPr="004F2C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D6DC40" wp14:editId="29CC3049">
                <wp:simplePos x="0" y="0"/>
                <wp:positionH relativeFrom="page">
                  <wp:posOffset>719455</wp:posOffset>
                </wp:positionH>
                <wp:positionV relativeFrom="paragraph">
                  <wp:posOffset>246380</wp:posOffset>
                </wp:positionV>
                <wp:extent cx="159639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639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514"/>
                            <a:gd name="T2" fmla="+- 0 3647 1133"/>
                            <a:gd name="T3" fmla="*/ T2 w 2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4">
                              <a:moveTo>
                                <a:pt x="0" y="0"/>
                              </a:moveTo>
                              <a:lnTo>
                                <a:pt x="2514" y="0"/>
                              </a:lnTo>
                            </a:path>
                          </a:pathLst>
                        </a:custGeom>
                        <a:noFill/>
                        <a:ln w="75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CA8E29" id="Freeform 3" o:spid="_x0000_s1026" style="position:absolute;margin-left:56.65pt;margin-top:19.4pt;width:12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" path="m,l2514,e" filled="f" strokeweight=".20892mm">
                <v:path arrowok="t" o:connecttype="custom" o:connectlocs="0,0;1596390,0" o:connectangles="0,0"/>
                <w10:wrap type="topAndBottom" anchorx="page"/>
              </v:shape>
            </w:pict>
          </mc:Fallback>
        </mc:AlternateContent>
      </w:r>
      <w:r w:rsidRPr="004F2CE5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651A5E" wp14:editId="56B14451">
                <wp:simplePos x="0" y="0"/>
                <wp:positionH relativeFrom="page">
                  <wp:posOffset>3866515</wp:posOffset>
                </wp:positionH>
                <wp:positionV relativeFrom="paragraph">
                  <wp:posOffset>246380</wp:posOffset>
                </wp:positionV>
                <wp:extent cx="1538605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8605" cy="1270"/>
                        </a:xfrm>
                        <a:custGeom>
                          <a:avLst/>
                          <a:gdLst>
                            <a:gd name="T0" fmla="+- 0 6089 6089"/>
                            <a:gd name="T1" fmla="*/ T0 w 2423"/>
                            <a:gd name="T2" fmla="+- 0 8511 6089"/>
                            <a:gd name="T3" fmla="*/ T2 w 24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3">
                              <a:moveTo>
                                <a:pt x="0" y="0"/>
                              </a:moveTo>
                              <a:lnTo>
                                <a:pt x="2422" y="0"/>
                              </a:lnTo>
                            </a:path>
                          </a:pathLst>
                        </a:custGeom>
                        <a:noFill/>
                        <a:ln w="75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77386" id="Freeform 2" o:spid="_x0000_s1026" style="position:absolute;margin-left:304.45pt;margin-top:19.4pt;width:121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" path="m,l2422,e" filled="f" strokeweight=".20892mm">
                <v:path arrowok="t" o:connecttype="custom" o:connectlocs="0,0;1537970,0" o:connectangles="0,0"/>
                <w10:wrap type="topAndBottom" anchorx="page"/>
              </v:shape>
            </w:pict>
          </mc:Fallback>
        </mc:AlternateContent>
      </w:r>
      <w:r w:rsidRPr="004F2CE5">
        <w:rPr>
          <w:i/>
          <w:sz w:val="24"/>
          <w:szCs w:val="24"/>
        </w:rPr>
        <w:t xml:space="preserve">  </w:t>
      </w:r>
    </w:p>
    <w:p w14:paraId="4894BB00" w14:textId="77777777" w:rsidR="004F53A1" w:rsidRPr="004F2CE5" w:rsidRDefault="004F53A1" w:rsidP="004F53A1">
      <w:pPr>
        <w:tabs>
          <w:tab w:val="left" w:pos="5779"/>
        </w:tabs>
        <w:ind w:left="818"/>
        <w:rPr>
          <w:i/>
          <w:sz w:val="24"/>
          <w:szCs w:val="24"/>
        </w:rPr>
      </w:pPr>
      <w:r w:rsidRPr="004F2CE5">
        <w:rPr>
          <w:i/>
          <w:w w:val="90"/>
          <w:sz w:val="24"/>
          <w:szCs w:val="24"/>
        </w:rPr>
        <w:t>(luogo</w:t>
      </w:r>
      <w:r w:rsidRPr="004F2CE5">
        <w:rPr>
          <w:i/>
          <w:spacing w:val="3"/>
          <w:w w:val="90"/>
          <w:sz w:val="24"/>
          <w:szCs w:val="24"/>
        </w:rPr>
        <w:t xml:space="preserve"> </w:t>
      </w:r>
      <w:r w:rsidRPr="004F2CE5">
        <w:rPr>
          <w:i/>
          <w:w w:val="90"/>
          <w:sz w:val="24"/>
          <w:szCs w:val="24"/>
        </w:rPr>
        <w:t>e</w:t>
      </w:r>
      <w:r w:rsidRPr="004F2CE5">
        <w:rPr>
          <w:i/>
          <w:spacing w:val="-1"/>
          <w:w w:val="90"/>
          <w:sz w:val="24"/>
          <w:szCs w:val="24"/>
        </w:rPr>
        <w:t xml:space="preserve"> </w:t>
      </w:r>
      <w:r w:rsidRPr="004F2CE5">
        <w:rPr>
          <w:i/>
          <w:w w:val="90"/>
          <w:sz w:val="24"/>
          <w:szCs w:val="24"/>
        </w:rPr>
        <w:t>data)</w:t>
      </w:r>
      <w:r w:rsidRPr="004F2CE5">
        <w:rPr>
          <w:i/>
          <w:w w:val="90"/>
          <w:sz w:val="24"/>
          <w:szCs w:val="24"/>
        </w:rPr>
        <w:tab/>
      </w:r>
      <w:r w:rsidRPr="004F2CE5">
        <w:rPr>
          <w:i/>
          <w:sz w:val="24"/>
          <w:szCs w:val="24"/>
        </w:rPr>
        <w:t>(sottoscrizione)</w:t>
      </w:r>
    </w:p>
    <w:p w14:paraId="61F47BB3" w14:textId="77777777" w:rsidR="00DA5C68" w:rsidRPr="002532AE" w:rsidRDefault="00DA5C68" w:rsidP="002532AE"/>
    <w:sectPr w:rsidR="00DA5C68" w:rsidRPr="002532AE" w:rsidSect="00DA5C6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127" w:right="1134" w:bottom="167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C0D44" w14:textId="77777777" w:rsidR="004A5ABB" w:rsidRDefault="004A5ABB" w:rsidP="007D2559">
      <w:pPr>
        <w:spacing w:after="0" w:line="240" w:lineRule="auto"/>
      </w:pPr>
      <w:r>
        <w:separator/>
      </w:r>
    </w:p>
  </w:endnote>
  <w:endnote w:type="continuationSeparator" w:id="0">
    <w:p w14:paraId="1B2EC49D" w14:textId="77777777" w:rsidR="004A5ABB" w:rsidRDefault="004A5ABB" w:rsidP="007D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9E9E9" w14:textId="77777777" w:rsidR="00066332" w:rsidRDefault="00C845E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324E320" wp14:editId="592A0D07">
          <wp:simplePos x="0" y="0"/>
          <wp:positionH relativeFrom="column">
            <wp:posOffset>1915795</wp:posOffset>
          </wp:positionH>
          <wp:positionV relativeFrom="paragraph">
            <wp:posOffset>-3338195</wp:posOffset>
          </wp:positionV>
          <wp:extent cx="4845050" cy="3716655"/>
          <wp:effectExtent l="0" t="0" r="0" b="0"/>
          <wp:wrapNone/>
          <wp:docPr id="7" name="Immagine 5" descr="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5050" cy="371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D3B2B" w14:textId="77777777" w:rsidR="00066332" w:rsidRDefault="00B510ED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5CE93827" wp14:editId="7A1C1ED5">
          <wp:simplePos x="0" y="0"/>
          <wp:positionH relativeFrom="column">
            <wp:posOffset>-481584</wp:posOffset>
          </wp:positionH>
          <wp:positionV relativeFrom="paragraph">
            <wp:posOffset>-357150</wp:posOffset>
          </wp:positionV>
          <wp:extent cx="690524" cy="563271"/>
          <wp:effectExtent l="19050" t="0" r="0" b="0"/>
          <wp:wrapNone/>
          <wp:docPr id="1" name="Immagine 0" descr="logo rina (2015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ina (2015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524" cy="563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B3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D7DC73" wp14:editId="2B30E00D">
              <wp:simplePos x="0" y="0"/>
              <wp:positionH relativeFrom="column">
                <wp:posOffset>-554355</wp:posOffset>
              </wp:positionH>
              <wp:positionV relativeFrom="paragraph">
                <wp:posOffset>65405</wp:posOffset>
              </wp:positionV>
              <wp:extent cx="1104900" cy="215900"/>
              <wp:effectExtent l="0" t="0" r="1905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96644" w14:textId="77777777" w:rsidR="00066332" w:rsidRPr="00B510ED" w:rsidRDefault="00066332" w:rsidP="00B510ED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 w:rsidRPr="00B510ED">
                            <w:rPr>
                              <w:rFonts w:ascii="Arial" w:hAnsi="Arial" w:cs="Arial"/>
                              <w:noProof/>
                              <w:sz w:val="10"/>
                              <w:szCs w:val="10"/>
                              <w:lang w:eastAsia="it-IT"/>
                            </w:rPr>
                            <w:t>Certificato N. 33084/15/S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D7DC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3.65pt;margin-top:5.15pt;width:8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" filled="f" stroked="f">
              <v:textbox>
                <w:txbxContent>
                  <w:p w14:paraId="5B596644" w14:textId="77777777" w:rsidR="00066332" w:rsidRPr="00B510ED" w:rsidRDefault="00066332" w:rsidP="00B510ED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 w:rsidRPr="00B510ED">
                      <w:rPr>
                        <w:rFonts w:ascii="Arial" w:hAnsi="Arial" w:cs="Arial"/>
                        <w:noProof/>
                        <w:sz w:val="10"/>
                        <w:szCs w:val="10"/>
                        <w:lang w:eastAsia="it-IT"/>
                      </w:rPr>
                      <w:t>Certificato N. 33084/15/S</w:t>
                    </w:r>
                  </w:p>
                </w:txbxContent>
              </v:textbox>
            </v:shape>
          </w:pict>
        </mc:Fallback>
      </mc:AlternateContent>
    </w:r>
    <w:r w:rsidR="00C845ED">
      <w:rPr>
        <w:noProof/>
        <w:lang w:eastAsia="it-IT"/>
      </w:rPr>
      <w:drawing>
        <wp:anchor distT="0" distB="0" distL="114300" distR="114300" simplePos="0" relativeHeight="251656192" behindDoc="1" locked="0" layoutInCell="1" allowOverlap="1" wp14:anchorId="0D101603" wp14:editId="3D2928E9">
          <wp:simplePos x="0" y="0"/>
          <wp:positionH relativeFrom="column">
            <wp:posOffset>1975485</wp:posOffset>
          </wp:positionH>
          <wp:positionV relativeFrom="paragraph">
            <wp:posOffset>-3493135</wp:posOffset>
          </wp:positionV>
          <wp:extent cx="4845050" cy="3716655"/>
          <wp:effectExtent l="0" t="0" r="0" b="0"/>
          <wp:wrapNone/>
          <wp:docPr id="6" name="Immagine 5" descr="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45050" cy="3716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5B3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1358D8" wp14:editId="54444D61">
              <wp:simplePos x="0" y="0"/>
              <wp:positionH relativeFrom="column">
                <wp:posOffset>62865</wp:posOffset>
              </wp:positionH>
              <wp:positionV relativeFrom="paragraph">
                <wp:posOffset>-540385</wp:posOffset>
              </wp:positionV>
              <wp:extent cx="6005195" cy="82677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826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CDDB5" w14:textId="77777777" w:rsidR="00066332" w:rsidRPr="00C845ED" w:rsidRDefault="00066332" w:rsidP="001B336A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 w:cs="Arial"/>
                              <w:b/>
                              <w:noProof/>
                              <w:color w:val="1A164E"/>
                              <w:sz w:val="16"/>
                              <w:szCs w:val="16"/>
                              <w:lang w:eastAsia="it-IT"/>
                            </w:rPr>
                          </w:pPr>
                          <w:r w:rsidRPr="00C845ED">
                            <w:rPr>
                              <w:rFonts w:ascii="Candara" w:hAnsi="Candara" w:cs="Arial"/>
                              <w:b/>
                              <w:noProof/>
                              <w:color w:val="1A164E"/>
                              <w:sz w:val="16"/>
                              <w:szCs w:val="16"/>
                              <w:lang w:eastAsia="it-IT"/>
                            </w:rPr>
                            <w:t>FINCALABRA SpA</w:t>
                          </w:r>
                        </w:p>
                        <w:p w14:paraId="03E24392" w14:textId="77777777" w:rsidR="00066332" w:rsidRPr="001B336A" w:rsidRDefault="001B336A" w:rsidP="001B336A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 w:cs="Arial"/>
                              <w:smallCaps/>
                              <w:sz w:val="14"/>
                              <w:szCs w:val="14"/>
                            </w:rPr>
                          </w:pPr>
                          <w:r w:rsidRPr="001B336A">
                            <w:rPr>
                              <w:rFonts w:ascii="Candara" w:hAnsi="Candara" w:cs="Arial"/>
                              <w:smallCaps/>
                              <w:sz w:val="14"/>
                              <w:szCs w:val="14"/>
                            </w:rPr>
                            <w:t>Società Finanziaria Regionale Per Lo Sviluppo Economico Della Calabria</w:t>
                          </w:r>
                        </w:p>
                        <w:p w14:paraId="1A46F136" w14:textId="77777777" w:rsidR="00066332" w:rsidRPr="00C845ED" w:rsidRDefault="00066332" w:rsidP="001B336A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 w:cs="Arial"/>
                              <w:sz w:val="12"/>
                              <w:szCs w:val="12"/>
                            </w:rPr>
                          </w:pPr>
                          <w:r w:rsidRPr="00C845ED">
                            <w:rPr>
                              <w:rFonts w:ascii="Candara" w:hAnsi="Candara" w:cs="Arial"/>
                              <w:sz w:val="12"/>
                              <w:szCs w:val="12"/>
                            </w:rPr>
                            <w:t>soggetta all'attività di direzione e coordinamento della Regione Calabria</w:t>
                          </w:r>
                        </w:p>
                        <w:p w14:paraId="2EA06ECC" w14:textId="77777777" w:rsidR="00066332" w:rsidRPr="001B336A" w:rsidRDefault="00066332" w:rsidP="00C845ED">
                          <w:pPr>
                            <w:spacing w:before="40" w:after="0" w:line="240" w:lineRule="auto"/>
                            <w:jc w:val="center"/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</w:pPr>
                          <w:r w:rsidRPr="00C845ED">
                            <w:rPr>
                              <w:rFonts w:ascii="Candara" w:hAnsi="Candara" w:cs="Arial"/>
                              <w:b/>
                              <w:color w:val="1A164E"/>
                              <w:sz w:val="14"/>
                              <w:szCs w:val="14"/>
                            </w:rPr>
                            <w:t>Sede Legale:</w:t>
                          </w:r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 xml:space="preserve"> c/o Cittadella Regionale - Viale Europa, Località Germaneto - 88100 Catanzaro - +39 0961 796811 Fax +39 0961 7968399</w:t>
                          </w:r>
                        </w:p>
                        <w:p w14:paraId="5BC75B34" w14:textId="77777777" w:rsidR="00066332" w:rsidRPr="001B336A" w:rsidRDefault="00066332" w:rsidP="001B336A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>P.Iva</w:t>
                          </w:r>
                          <w:proofErr w:type="spellEnd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 xml:space="preserve"> 01759730797 - C.C.I.A.A. n. 135378 - </w:t>
                          </w:r>
                          <w:proofErr w:type="spellStart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>Iscr.Tribunale</w:t>
                          </w:r>
                          <w:proofErr w:type="spellEnd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 xml:space="preserve"> di CZ 5668 - </w:t>
                          </w:r>
                          <w:proofErr w:type="spellStart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>Cap.Soc</w:t>
                          </w:r>
                          <w:proofErr w:type="spellEnd"/>
                          <w:r w:rsidRPr="001B336A">
                            <w:rPr>
                              <w:rFonts w:ascii="Candara" w:hAnsi="Candara" w:cs="Arial"/>
                              <w:sz w:val="14"/>
                              <w:szCs w:val="14"/>
                            </w:rPr>
                            <w:t>. € 10.737.073,00 - Associato ABI (Associazione Bancaria Italiana)</w:t>
                          </w:r>
                        </w:p>
                        <w:p w14:paraId="0A02C498" w14:textId="77777777" w:rsidR="00066332" w:rsidRPr="00C845ED" w:rsidRDefault="00066332" w:rsidP="001B336A">
                          <w:pPr>
                            <w:spacing w:after="0" w:line="240" w:lineRule="auto"/>
                            <w:jc w:val="center"/>
                            <w:rPr>
                              <w:rFonts w:ascii="Candara" w:hAnsi="Candara" w:cs="Arial"/>
                              <w:b/>
                              <w:color w:val="1A164E"/>
                              <w:sz w:val="14"/>
                              <w:szCs w:val="14"/>
                            </w:rPr>
                          </w:pPr>
                          <w:r w:rsidRPr="00C845ED">
                            <w:rPr>
                              <w:rFonts w:ascii="Candara" w:hAnsi="Candara" w:cs="Arial"/>
                              <w:b/>
                              <w:color w:val="1A164E"/>
                              <w:sz w:val="14"/>
                              <w:szCs w:val="14"/>
                            </w:rPr>
                            <w:t xml:space="preserve">www.ﬁncalabra.it - info@ﬁncalabra.it - posta </w:t>
                          </w:r>
                          <w:proofErr w:type="spellStart"/>
                          <w:r w:rsidRPr="00C845ED">
                            <w:rPr>
                              <w:rFonts w:ascii="Candara" w:hAnsi="Candara" w:cs="Arial"/>
                              <w:b/>
                              <w:color w:val="1A164E"/>
                              <w:sz w:val="14"/>
                              <w:szCs w:val="14"/>
                            </w:rPr>
                            <w:t>certiﬁcata</w:t>
                          </w:r>
                          <w:proofErr w:type="spellEnd"/>
                          <w:r w:rsidRPr="00C845ED">
                            <w:rPr>
                              <w:rFonts w:ascii="Candara" w:hAnsi="Candara" w:cs="Arial"/>
                              <w:b/>
                              <w:color w:val="1A164E"/>
                              <w:sz w:val="14"/>
                              <w:szCs w:val="14"/>
                            </w:rPr>
                            <w:t>: ﬁncalabra@pcert.it</w:t>
                          </w:r>
                        </w:p>
                        <w:p w14:paraId="273CA182" w14:textId="77777777" w:rsidR="00066332" w:rsidRPr="00066332" w:rsidRDefault="00066332" w:rsidP="0006633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F1358D8" id="Text Box 2" o:spid="_x0000_s1027" type="#_x0000_t202" style="position:absolute;margin-left:4.95pt;margin-top:-42.55pt;width:472.85pt;height:6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" filled="f" stroked="f">
              <v:textbox>
                <w:txbxContent>
                  <w:p w14:paraId="344CDDB5" w14:textId="77777777" w:rsidR="00066332" w:rsidRPr="00C845ED" w:rsidRDefault="00066332" w:rsidP="001B336A">
                    <w:pPr>
                      <w:spacing w:after="0" w:line="240" w:lineRule="auto"/>
                      <w:jc w:val="center"/>
                      <w:rPr>
                        <w:rFonts w:ascii="Candara" w:hAnsi="Candara" w:cs="Arial"/>
                        <w:b/>
                        <w:noProof/>
                        <w:color w:val="1A164E"/>
                        <w:sz w:val="16"/>
                        <w:szCs w:val="16"/>
                        <w:lang w:eastAsia="it-IT"/>
                      </w:rPr>
                    </w:pPr>
                    <w:r w:rsidRPr="00C845ED">
                      <w:rPr>
                        <w:rFonts w:ascii="Candara" w:hAnsi="Candara" w:cs="Arial"/>
                        <w:b/>
                        <w:noProof/>
                        <w:color w:val="1A164E"/>
                        <w:sz w:val="16"/>
                        <w:szCs w:val="16"/>
                        <w:lang w:eastAsia="it-IT"/>
                      </w:rPr>
                      <w:t>FINCALABRA SpA</w:t>
                    </w:r>
                  </w:p>
                  <w:p w14:paraId="03E24392" w14:textId="77777777" w:rsidR="00066332" w:rsidRPr="001B336A" w:rsidRDefault="001B336A" w:rsidP="001B336A">
                    <w:pPr>
                      <w:spacing w:after="0" w:line="240" w:lineRule="auto"/>
                      <w:jc w:val="center"/>
                      <w:rPr>
                        <w:rFonts w:ascii="Candara" w:hAnsi="Candara" w:cs="Arial"/>
                        <w:smallCaps/>
                        <w:sz w:val="14"/>
                        <w:szCs w:val="14"/>
                      </w:rPr>
                    </w:pPr>
                    <w:r w:rsidRPr="001B336A">
                      <w:rPr>
                        <w:rFonts w:ascii="Candara" w:hAnsi="Candara" w:cs="Arial"/>
                        <w:smallCaps/>
                        <w:sz w:val="14"/>
                        <w:szCs w:val="14"/>
                      </w:rPr>
                      <w:t>Società Finanziaria Regionale Per Lo Sviluppo Economico Della Calabria</w:t>
                    </w:r>
                  </w:p>
                  <w:p w14:paraId="1A46F136" w14:textId="77777777" w:rsidR="00066332" w:rsidRPr="00C845ED" w:rsidRDefault="00066332" w:rsidP="001B336A">
                    <w:pPr>
                      <w:spacing w:after="0" w:line="240" w:lineRule="auto"/>
                      <w:jc w:val="center"/>
                      <w:rPr>
                        <w:rFonts w:ascii="Candara" w:hAnsi="Candara" w:cs="Arial"/>
                        <w:sz w:val="12"/>
                        <w:szCs w:val="12"/>
                      </w:rPr>
                    </w:pPr>
                    <w:r w:rsidRPr="00C845ED">
                      <w:rPr>
                        <w:rFonts w:ascii="Candara" w:hAnsi="Candara" w:cs="Arial"/>
                        <w:sz w:val="12"/>
                        <w:szCs w:val="12"/>
                      </w:rPr>
                      <w:t>soggetta all'attività di direzione e coordinamento della Regione Calabria</w:t>
                    </w:r>
                  </w:p>
                  <w:p w14:paraId="2EA06ECC" w14:textId="77777777" w:rsidR="00066332" w:rsidRPr="001B336A" w:rsidRDefault="00066332" w:rsidP="00C845ED">
                    <w:pPr>
                      <w:spacing w:before="40" w:after="0" w:line="240" w:lineRule="auto"/>
                      <w:jc w:val="center"/>
                      <w:rPr>
                        <w:rFonts w:ascii="Candara" w:hAnsi="Candara" w:cs="Arial"/>
                        <w:sz w:val="14"/>
                        <w:szCs w:val="14"/>
                      </w:rPr>
                    </w:pPr>
                    <w:r w:rsidRPr="00C845ED">
                      <w:rPr>
                        <w:rFonts w:ascii="Candara" w:hAnsi="Candara" w:cs="Arial"/>
                        <w:b/>
                        <w:color w:val="1A164E"/>
                        <w:sz w:val="14"/>
                        <w:szCs w:val="14"/>
                      </w:rPr>
                      <w:t>Sede Legale:</w:t>
                    </w:r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 xml:space="preserve"> c/o Cittadella Regionale - Viale Europa, Località Germaneto - 88100 Catanzaro - +39 0961 796811 Fax +39 0961 7968399</w:t>
                    </w:r>
                  </w:p>
                  <w:p w14:paraId="5BC75B34" w14:textId="77777777" w:rsidR="00066332" w:rsidRPr="001B336A" w:rsidRDefault="00066332" w:rsidP="001B336A">
                    <w:pPr>
                      <w:spacing w:after="0" w:line="240" w:lineRule="auto"/>
                      <w:jc w:val="center"/>
                      <w:rPr>
                        <w:rFonts w:ascii="Candara" w:hAnsi="Candara" w:cs="Arial"/>
                        <w:sz w:val="14"/>
                        <w:szCs w:val="14"/>
                      </w:rPr>
                    </w:pPr>
                    <w:proofErr w:type="spellStart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>P.Iva</w:t>
                    </w:r>
                    <w:proofErr w:type="spellEnd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 xml:space="preserve"> 01759730797 - C.C.I.A.A. n. 135378 - </w:t>
                    </w:r>
                    <w:proofErr w:type="spellStart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>Iscr.Tribunale</w:t>
                    </w:r>
                    <w:proofErr w:type="spellEnd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 xml:space="preserve"> di CZ 5668 - </w:t>
                    </w:r>
                    <w:proofErr w:type="spellStart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>Cap.Soc</w:t>
                    </w:r>
                    <w:proofErr w:type="spellEnd"/>
                    <w:r w:rsidRPr="001B336A">
                      <w:rPr>
                        <w:rFonts w:ascii="Candara" w:hAnsi="Candara" w:cs="Arial"/>
                        <w:sz w:val="14"/>
                        <w:szCs w:val="14"/>
                      </w:rPr>
                      <w:t>. € 10.737.073,00 - Associato ABI (Associazione Bancaria Italiana)</w:t>
                    </w:r>
                  </w:p>
                  <w:p w14:paraId="0A02C498" w14:textId="77777777" w:rsidR="00066332" w:rsidRPr="00C845ED" w:rsidRDefault="00066332" w:rsidP="001B336A">
                    <w:pPr>
                      <w:spacing w:after="0" w:line="240" w:lineRule="auto"/>
                      <w:jc w:val="center"/>
                      <w:rPr>
                        <w:rFonts w:ascii="Candara" w:hAnsi="Candara" w:cs="Arial"/>
                        <w:b/>
                        <w:color w:val="1A164E"/>
                        <w:sz w:val="14"/>
                        <w:szCs w:val="14"/>
                      </w:rPr>
                    </w:pPr>
                    <w:r w:rsidRPr="00C845ED">
                      <w:rPr>
                        <w:rFonts w:ascii="Candara" w:hAnsi="Candara" w:cs="Arial"/>
                        <w:b/>
                        <w:color w:val="1A164E"/>
                        <w:sz w:val="14"/>
                        <w:szCs w:val="14"/>
                      </w:rPr>
                      <w:t xml:space="preserve">www.ﬁncalabra.it - info@ﬁncalabra.it - posta </w:t>
                    </w:r>
                    <w:proofErr w:type="spellStart"/>
                    <w:r w:rsidRPr="00C845ED">
                      <w:rPr>
                        <w:rFonts w:ascii="Candara" w:hAnsi="Candara" w:cs="Arial"/>
                        <w:b/>
                        <w:color w:val="1A164E"/>
                        <w:sz w:val="14"/>
                        <w:szCs w:val="14"/>
                      </w:rPr>
                      <w:t>certiﬁcata</w:t>
                    </w:r>
                    <w:proofErr w:type="spellEnd"/>
                    <w:r w:rsidRPr="00C845ED">
                      <w:rPr>
                        <w:rFonts w:ascii="Candara" w:hAnsi="Candara" w:cs="Arial"/>
                        <w:b/>
                        <w:color w:val="1A164E"/>
                        <w:sz w:val="14"/>
                        <w:szCs w:val="14"/>
                      </w:rPr>
                      <w:t>: ﬁncalabra@pcert.it</w:t>
                    </w:r>
                  </w:p>
                  <w:p w14:paraId="273CA182" w14:textId="77777777" w:rsidR="00066332" w:rsidRPr="00066332" w:rsidRDefault="00066332" w:rsidP="0006633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D93BA" w14:textId="77777777" w:rsidR="004A5ABB" w:rsidRDefault="004A5ABB" w:rsidP="007D2559">
      <w:pPr>
        <w:spacing w:after="0" w:line="240" w:lineRule="auto"/>
      </w:pPr>
      <w:r>
        <w:separator/>
      </w:r>
    </w:p>
  </w:footnote>
  <w:footnote w:type="continuationSeparator" w:id="0">
    <w:p w14:paraId="03FAFBFD" w14:textId="77777777" w:rsidR="004A5ABB" w:rsidRDefault="004A5ABB" w:rsidP="007D2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782D8" w14:textId="77777777" w:rsidR="007D2559" w:rsidRDefault="00C845ED" w:rsidP="00C845ED">
    <w:pPr>
      <w:pStyle w:val="Intestazione"/>
      <w:jc w:val="center"/>
    </w:pPr>
    <w:r w:rsidRPr="00C845ED">
      <w:rPr>
        <w:noProof/>
        <w:lang w:eastAsia="it-IT"/>
      </w:rPr>
      <w:drawing>
        <wp:inline distT="0" distB="0" distL="0" distR="0" wp14:anchorId="01C3F0E8" wp14:editId="54FDAEB9">
          <wp:extent cx="1033155" cy="344385"/>
          <wp:effectExtent l="19050" t="0" r="0" b="0"/>
          <wp:docPr id="10" name="Immagine 7" descr="logo Fincala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calab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1070" cy="343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2A3E" w14:textId="77777777" w:rsidR="00386057" w:rsidRDefault="00C845ED" w:rsidP="00066332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D42AD8B" wp14:editId="42088BD5">
          <wp:extent cx="1916628" cy="638876"/>
          <wp:effectExtent l="19050" t="0" r="7422" b="0"/>
          <wp:docPr id="8" name="Immagine 7" descr="logo Fincala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calabr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7641" cy="639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7148"/>
    <w:multiLevelType w:val="hybridMultilevel"/>
    <w:tmpl w:val="9C82A3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B2015"/>
    <w:multiLevelType w:val="hybridMultilevel"/>
    <w:tmpl w:val="E872F4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16612"/>
    <w:multiLevelType w:val="hybridMultilevel"/>
    <w:tmpl w:val="09B83EE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0E644189"/>
    <w:multiLevelType w:val="hybridMultilevel"/>
    <w:tmpl w:val="FC40E8C6"/>
    <w:lvl w:ilvl="0" w:tplc="3E56F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92E18"/>
    <w:multiLevelType w:val="multilevel"/>
    <w:tmpl w:val="2D2A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6322D"/>
    <w:multiLevelType w:val="hybridMultilevel"/>
    <w:tmpl w:val="2228DB02"/>
    <w:lvl w:ilvl="0" w:tplc="96187CE0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567F54"/>
    <w:multiLevelType w:val="hybridMultilevel"/>
    <w:tmpl w:val="396C48FE"/>
    <w:lvl w:ilvl="0" w:tplc="0CC67F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86903"/>
    <w:multiLevelType w:val="multilevel"/>
    <w:tmpl w:val="DCBE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414ED1"/>
    <w:multiLevelType w:val="hybridMultilevel"/>
    <w:tmpl w:val="F04E8A78"/>
    <w:lvl w:ilvl="0" w:tplc="031EFD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20EA1"/>
    <w:multiLevelType w:val="hybridMultilevel"/>
    <w:tmpl w:val="B606AC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6241B"/>
    <w:multiLevelType w:val="multilevel"/>
    <w:tmpl w:val="A64ADC2C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393CFC"/>
    <w:multiLevelType w:val="hybridMultilevel"/>
    <w:tmpl w:val="A634AB12"/>
    <w:lvl w:ilvl="0" w:tplc="6CFC5C2E">
      <w:start w:val="1"/>
      <w:numFmt w:val="decimal"/>
      <w:lvlText w:val="%1."/>
      <w:lvlJc w:val="left"/>
      <w:pPr>
        <w:ind w:left="1043" w:hanging="411"/>
      </w:pPr>
      <w:rPr>
        <w:rFonts w:ascii="Verdana" w:eastAsia="Verdana" w:hAnsi="Verdana" w:cs="Verdana" w:hint="default"/>
        <w:b/>
        <w:bCs/>
        <w:i w:val="0"/>
        <w:iCs w:val="0"/>
        <w:color w:val="365F91"/>
        <w:spacing w:val="-1"/>
        <w:w w:val="100"/>
        <w:sz w:val="28"/>
        <w:szCs w:val="28"/>
        <w:lang w:val="it-IT" w:eastAsia="en-US" w:bidi="ar-SA"/>
      </w:rPr>
    </w:lvl>
    <w:lvl w:ilvl="1" w:tplc="ADEA9CB6">
      <w:numFmt w:val="bullet"/>
      <w:lvlText w:val="•"/>
      <w:lvlJc w:val="left"/>
      <w:pPr>
        <w:ind w:left="1389" w:hanging="329"/>
      </w:pPr>
      <w:rPr>
        <w:rFonts w:ascii="Verdana" w:eastAsia="Verdana" w:hAnsi="Verdana" w:cs="Verdana" w:hint="default"/>
        <w:b/>
        <w:bCs/>
        <w:i w:val="0"/>
        <w:iCs w:val="0"/>
        <w:w w:val="100"/>
        <w:sz w:val="22"/>
        <w:szCs w:val="22"/>
        <w:lang w:val="it-IT" w:eastAsia="en-US" w:bidi="ar-SA"/>
      </w:rPr>
    </w:lvl>
    <w:lvl w:ilvl="2" w:tplc="8E1E7E7E">
      <w:numFmt w:val="bullet"/>
      <w:lvlText w:val="•"/>
      <w:lvlJc w:val="left"/>
      <w:pPr>
        <w:ind w:left="1380" w:hanging="329"/>
      </w:pPr>
      <w:rPr>
        <w:rFonts w:hint="default"/>
        <w:lang w:val="it-IT" w:eastAsia="en-US" w:bidi="ar-SA"/>
      </w:rPr>
    </w:lvl>
    <w:lvl w:ilvl="3" w:tplc="37D420A2">
      <w:numFmt w:val="bullet"/>
      <w:lvlText w:val="•"/>
      <w:lvlJc w:val="left"/>
      <w:pPr>
        <w:ind w:left="2337" w:hanging="329"/>
      </w:pPr>
      <w:rPr>
        <w:rFonts w:hint="default"/>
        <w:lang w:val="it-IT" w:eastAsia="en-US" w:bidi="ar-SA"/>
      </w:rPr>
    </w:lvl>
    <w:lvl w:ilvl="4" w:tplc="2A1A6CEE">
      <w:numFmt w:val="bullet"/>
      <w:lvlText w:val="•"/>
      <w:lvlJc w:val="left"/>
      <w:pPr>
        <w:ind w:left="3295" w:hanging="329"/>
      </w:pPr>
      <w:rPr>
        <w:rFonts w:hint="default"/>
        <w:lang w:val="it-IT" w:eastAsia="en-US" w:bidi="ar-SA"/>
      </w:rPr>
    </w:lvl>
    <w:lvl w:ilvl="5" w:tplc="594A02CC">
      <w:numFmt w:val="bullet"/>
      <w:lvlText w:val="•"/>
      <w:lvlJc w:val="left"/>
      <w:pPr>
        <w:ind w:left="4253" w:hanging="329"/>
      </w:pPr>
      <w:rPr>
        <w:rFonts w:hint="default"/>
        <w:lang w:val="it-IT" w:eastAsia="en-US" w:bidi="ar-SA"/>
      </w:rPr>
    </w:lvl>
    <w:lvl w:ilvl="6" w:tplc="A0C6333C">
      <w:numFmt w:val="bullet"/>
      <w:lvlText w:val="•"/>
      <w:lvlJc w:val="left"/>
      <w:pPr>
        <w:ind w:left="5211" w:hanging="329"/>
      </w:pPr>
      <w:rPr>
        <w:rFonts w:hint="default"/>
        <w:lang w:val="it-IT" w:eastAsia="en-US" w:bidi="ar-SA"/>
      </w:rPr>
    </w:lvl>
    <w:lvl w:ilvl="7" w:tplc="D0F0FDFA">
      <w:numFmt w:val="bullet"/>
      <w:lvlText w:val="•"/>
      <w:lvlJc w:val="left"/>
      <w:pPr>
        <w:ind w:left="6169" w:hanging="329"/>
      </w:pPr>
      <w:rPr>
        <w:rFonts w:hint="default"/>
        <w:lang w:val="it-IT" w:eastAsia="en-US" w:bidi="ar-SA"/>
      </w:rPr>
    </w:lvl>
    <w:lvl w:ilvl="8" w:tplc="1292D644">
      <w:numFmt w:val="bullet"/>
      <w:lvlText w:val="•"/>
      <w:lvlJc w:val="left"/>
      <w:pPr>
        <w:ind w:left="7127" w:hanging="329"/>
      </w:pPr>
      <w:rPr>
        <w:rFonts w:hint="default"/>
        <w:lang w:val="it-IT" w:eastAsia="en-US" w:bidi="ar-SA"/>
      </w:rPr>
    </w:lvl>
  </w:abstractNum>
  <w:abstractNum w:abstractNumId="12">
    <w:nsid w:val="2763349D"/>
    <w:multiLevelType w:val="hybridMultilevel"/>
    <w:tmpl w:val="30E4FC98"/>
    <w:lvl w:ilvl="0" w:tplc="6720D672">
      <w:start w:val="1"/>
      <w:numFmt w:val="bullet"/>
      <w:lvlText w:val="‣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AB07DC"/>
    <w:multiLevelType w:val="hybridMultilevel"/>
    <w:tmpl w:val="B64E6D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6C05"/>
    <w:multiLevelType w:val="hybridMultilevel"/>
    <w:tmpl w:val="8D9E7F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5">
    <w:nsid w:val="33D70F17"/>
    <w:multiLevelType w:val="hybridMultilevel"/>
    <w:tmpl w:val="D99021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91BE9"/>
    <w:multiLevelType w:val="hybridMultilevel"/>
    <w:tmpl w:val="CBD2E428"/>
    <w:lvl w:ilvl="0" w:tplc="0CC67FE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137F25"/>
    <w:multiLevelType w:val="hybridMultilevel"/>
    <w:tmpl w:val="9BB296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B0C40"/>
    <w:multiLevelType w:val="hybridMultilevel"/>
    <w:tmpl w:val="949CA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123E2D"/>
    <w:multiLevelType w:val="hybridMultilevel"/>
    <w:tmpl w:val="89BC8304"/>
    <w:lvl w:ilvl="0" w:tplc="B5E0C62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D6899"/>
    <w:multiLevelType w:val="hybridMultilevel"/>
    <w:tmpl w:val="41BAF5EA"/>
    <w:lvl w:ilvl="0" w:tplc="9BEE8E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A16056"/>
    <w:multiLevelType w:val="hybridMultilevel"/>
    <w:tmpl w:val="3C0A9F5C"/>
    <w:lvl w:ilvl="0" w:tplc="49ACE0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EA3914"/>
    <w:multiLevelType w:val="hybridMultilevel"/>
    <w:tmpl w:val="664CC6D4"/>
    <w:lvl w:ilvl="0" w:tplc="D3A4E7F6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3">
    <w:nsid w:val="52E0176A"/>
    <w:multiLevelType w:val="hybridMultilevel"/>
    <w:tmpl w:val="2D6A8844"/>
    <w:lvl w:ilvl="0" w:tplc="E93E6C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7691E22"/>
    <w:multiLevelType w:val="multilevel"/>
    <w:tmpl w:val="8BD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1B10D8"/>
    <w:multiLevelType w:val="hybridMultilevel"/>
    <w:tmpl w:val="9E6299C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6">
    <w:nsid w:val="66E77C0C"/>
    <w:multiLevelType w:val="multilevel"/>
    <w:tmpl w:val="40CE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DD7CD3"/>
    <w:multiLevelType w:val="hybridMultilevel"/>
    <w:tmpl w:val="574698FA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72FB2"/>
    <w:multiLevelType w:val="hybridMultilevel"/>
    <w:tmpl w:val="A2203A06"/>
    <w:lvl w:ilvl="0" w:tplc="D13693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B1592F"/>
    <w:multiLevelType w:val="hybridMultilevel"/>
    <w:tmpl w:val="DD161710"/>
    <w:lvl w:ilvl="0" w:tplc="E040BB46">
      <w:numFmt w:val="bullet"/>
      <w:lvlText w:val="-"/>
      <w:lvlJc w:val="left"/>
      <w:pPr>
        <w:ind w:left="437" w:hanging="360"/>
      </w:pPr>
      <w:rPr>
        <w:rFonts w:ascii="Garamond" w:eastAsia="SimSu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30">
    <w:nsid w:val="6EEA4F07"/>
    <w:multiLevelType w:val="hybridMultilevel"/>
    <w:tmpl w:val="FBA22842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1">
    <w:nsid w:val="7222640E"/>
    <w:multiLevelType w:val="hybridMultilevel"/>
    <w:tmpl w:val="68644B40"/>
    <w:lvl w:ilvl="0" w:tplc="02C214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iCs/>
        <w:w w:val="10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9E6"/>
    <w:multiLevelType w:val="hybridMultilevel"/>
    <w:tmpl w:val="200E2F1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3">
    <w:nsid w:val="7F052D0E"/>
    <w:multiLevelType w:val="hybridMultilevel"/>
    <w:tmpl w:val="652E26C0"/>
    <w:lvl w:ilvl="0" w:tplc="B7E69E40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32"/>
  </w:num>
  <w:num w:numId="5">
    <w:abstractNumId w:val="14"/>
  </w:num>
  <w:num w:numId="6">
    <w:abstractNumId w:val="0"/>
  </w:num>
  <w:num w:numId="7">
    <w:abstractNumId w:val="18"/>
  </w:num>
  <w:num w:numId="8">
    <w:abstractNumId w:val="28"/>
  </w:num>
  <w:num w:numId="9">
    <w:abstractNumId w:val="13"/>
  </w:num>
  <w:num w:numId="10">
    <w:abstractNumId w:val="27"/>
  </w:num>
  <w:num w:numId="11">
    <w:abstractNumId w:val="2"/>
  </w:num>
  <w:num w:numId="12">
    <w:abstractNumId w:val="30"/>
  </w:num>
  <w:num w:numId="13">
    <w:abstractNumId w:val="6"/>
  </w:num>
  <w:num w:numId="14">
    <w:abstractNumId w:val="21"/>
  </w:num>
  <w:num w:numId="15">
    <w:abstractNumId w:val="9"/>
  </w:num>
  <w:num w:numId="16">
    <w:abstractNumId w:val="16"/>
  </w:num>
  <w:num w:numId="17">
    <w:abstractNumId w:val="29"/>
  </w:num>
  <w:num w:numId="18">
    <w:abstractNumId w:val="15"/>
  </w:num>
  <w:num w:numId="19">
    <w:abstractNumId w:val="12"/>
  </w:num>
  <w:num w:numId="20">
    <w:abstractNumId w:val="19"/>
  </w:num>
  <w:num w:numId="21">
    <w:abstractNumId w:val="17"/>
  </w:num>
  <w:num w:numId="22">
    <w:abstractNumId w:val="33"/>
  </w:num>
  <w:num w:numId="23">
    <w:abstractNumId w:val="11"/>
  </w:num>
  <w:num w:numId="24">
    <w:abstractNumId w:val="22"/>
  </w:num>
  <w:num w:numId="25">
    <w:abstractNumId w:val="31"/>
  </w:num>
  <w:num w:numId="26">
    <w:abstractNumId w:val="3"/>
  </w:num>
  <w:num w:numId="27">
    <w:abstractNumId w:val="5"/>
  </w:num>
  <w:num w:numId="28">
    <w:abstractNumId w:val="20"/>
  </w:num>
  <w:num w:numId="29">
    <w:abstractNumId w:val="23"/>
  </w:num>
  <w:num w:numId="30">
    <w:abstractNumId w:val="24"/>
  </w:num>
  <w:num w:numId="31">
    <w:abstractNumId w:val="4"/>
  </w:num>
  <w:num w:numId="32">
    <w:abstractNumId w:val="26"/>
  </w:num>
  <w:num w:numId="33">
    <w:abstractNumId w:val="1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59"/>
    <w:rsid w:val="00000A46"/>
    <w:rsid w:val="000010ED"/>
    <w:rsid w:val="00001947"/>
    <w:rsid w:val="00006C63"/>
    <w:rsid w:val="00014240"/>
    <w:rsid w:val="00020178"/>
    <w:rsid w:val="000244A8"/>
    <w:rsid w:val="00024561"/>
    <w:rsid w:val="000279A1"/>
    <w:rsid w:val="0003109B"/>
    <w:rsid w:val="00036D47"/>
    <w:rsid w:val="000427D0"/>
    <w:rsid w:val="000547DF"/>
    <w:rsid w:val="00063C2D"/>
    <w:rsid w:val="00066332"/>
    <w:rsid w:val="00071771"/>
    <w:rsid w:val="000A6756"/>
    <w:rsid w:val="000A7538"/>
    <w:rsid w:val="000B2567"/>
    <w:rsid w:val="000B49F5"/>
    <w:rsid w:val="000B53BF"/>
    <w:rsid w:val="000C03C2"/>
    <w:rsid w:val="000C5FFF"/>
    <w:rsid w:val="000D52FB"/>
    <w:rsid w:val="000D6741"/>
    <w:rsid w:val="000D74E4"/>
    <w:rsid w:val="000F10E9"/>
    <w:rsid w:val="000F47D2"/>
    <w:rsid w:val="000F5178"/>
    <w:rsid w:val="000F677E"/>
    <w:rsid w:val="00102442"/>
    <w:rsid w:val="00107828"/>
    <w:rsid w:val="00112210"/>
    <w:rsid w:val="00114177"/>
    <w:rsid w:val="00115BD9"/>
    <w:rsid w:val="00125482"/>
    <w:rsid w:val="00125BCB"/>
    <w:rsid w:val="00133CA3"/>
    <w:rsid w:val="001437CD"/>
    <w:rsid w:val="00155128"/>
    <w:rsid w:val="00161360"/>
    <w:rsid w:val="001667F3"/>
    <w:rsid w:val="001A0859"/>
    <w:rsid w:val="001A6043"/>
    <w:rsid w:val="001B0296"/>
    <w:rsid w:val="001B336A"/>
    <w:rsid w:val="001B709B"/>
    <w:rsid w:val="001C35AE"/>
    <w:rsid w:val="001C5997"/>
    <w:rsid w:val="001C62D5"/>
    <w:rsid w:val="001E3F72"/>
    <w:rsid w:val="001E5B34"/>
    <w:rsid w:val="00202C7D"/>
    <w:rsid w:val="002113BB"/>
    <w:rsid w:val="002335AC"/>
    <w:rsid w:val="002336FC"/>
    <w:rsid w:val="00234708"/>
    <w:rsid w:val="00242C4C"/>
    <w:rsid w:val="002457EA"/>
    <w:rsid w:val="002532AE"/>
    <w:rsid w:val="00253883"/>
    <w:rsid w:val="00255B05"/>
    <w:rsid w:val="00274577"/>
    <w:rsid w:val="00287B6C"/>
    <w:rsid w:val="002A393E"/>
    <w:rsid w:val="002A5B9E"/>
    <w:rsid w:val="002B0F09"/>
    <w:rsid w:val="002B2ADD"/>
    <w:rsid w:val="002B46D0"/>
    <w:rsid w:val="002B5DB8"/>
    <w:rsid w:val="002B728A"/>
    <w:rsid w:val="002C2A4D"/>
    <w:rsid w:val="002D094A"/>
    <w:rsid w:val="002D6524"/>
    <w:rsid w:val="002D7A59"/>
    <w:rsid w:val="002E7CC6"/>
    <w:rsid w:val="002F6ED1"/>
    <w:rsid w:val="003016EE"/>
    <w:rsid w:val="00303508"/>
    <w:rsid w:val="00314DE0"/>
    <w:rsid w:val="00314EF6"/>
    <w:rsid w:val="00320A53"/>
    <w:rsid w:val="00337AB9"/>
    <w:rsid w:val="00340DE2"/>
    <w:rsid w:val="00343D5E"/>
    <w:rsid w:val="00356A06"/>
    <w:rsid w:val="00357E41"/>
    <w:rsid w:val="00363905"/>
    <w:rsid w:val="0037086A"/>
    <w:rsid w:val="00373DA3"/>
    <w:rsid w:val="00386057"/>
    <w:rsid w:val="003A4D74"/>
    <w:rsid w:val="003A66E1"/>
    <w:rsid w:val="003B3F61"/>
    <w:rsid w:val="003C7ED2"/>
    <w:rsid w:val="003D42E1"/>
    <w:rsid w:val="003E4E9A"/>
    <w:rsid w:val="003E69EA"/>
    <w:rsid w:val="003F1182"/>
    <w:rsid w:val="003F2AE8"/>
    <w:rsid w:val="003F35D2"/>
    <w:rsid w:val="003F66ED"/>
    <w:rsid w:val="00410A22"/>
    <w:rsid w:val="00420A63"/>
    <w:rsid w:val="0042378D"/>
    <w:rsid w:val="00437908"/>
    <w:rsid w:val="00446FE9"/>
    <w:rsid w:val="00454F2C"/>
    <w:rsid w:val="004737B0"/>
    <w:rsid w:val="004763A9"/>
    <w:rsid w:val="00484528"/>
    <w:rsid w:val="004851DA"/>
    <w:rsid w:val="004866F0"/>
    <w:rsid w:val="00490452"/>
    <w:rsid w:val="004A5ABB"/>
    <w:rsid w:val="004A7A7B"/>
    <w:rsid w:val="004B26E7"/>
    <w:rsid w:val="004B393D"/>
    <w:rsid w:val="004C2C29"/>
    <w:rsid w:val="004F53A1"/>
    <w:rsid w:val="0050752B"/>
    <w:rsid w:val="00510CF9"/>
    <w:rsid w:val="00514923"/>
    <w:rsid w:val="00525016"/>
    <w:rsid w:val="0054607E"/>
    <w:rsid w:val="00546987"/>
    <w:rsid w:val="0056728A"/>
    <w:rsid w:val="0057143C"/>
    <w:rsid w:val="005918D1"/>
    <w:rsid w:val="005974FC"/>
    <w:rsid w:val="005C4CBF"/>
    <w:rsid w:val="005D221C"/>
    <w:rsid w:val="005F43F1"/>
    <w:rsid w:val="005F47C1"/>
    <w:rsid w:val="006068F4"/>
    <w:rsid w:val="00641C20"/>
    <w:rsid w:val="00654399"/>
    <w:rsid w:val="006616C9"/>
    <w:rsid w:val="006674F4"/>
    <w:rsid w:val="00676B60"/>
    <w:rsid w:val="00682D16"/>
    <w:rsid w:val="006B512B"/>
    <w:rsid w:val="006C1A03"/>
    <w:rsid w:val="006C40DF"/>
    <w:rsid w:val="0070372C"/>
    <w:rsid w:val="007047EE"/>
    <w:rsid w:val="007062CA"/>
    <w:rsid w:val="007139EB"/>
    <w:rsid w:val="007148FE"/>
    <w:rsid w:val="00717436"/>
    <w:rsid w:val="00720D38"/>
    <w:rsid w:val="007307C4"/>
    <w:rsid w:val="00731E2B"/>
    <w:rsid w:val="00731EB7"/>
    <w:rsid w:val="00740F21"/>
    <w:rsid w:val="00741971"/>
    <w:rsid w:val="0074225C"/>
    <w:rsid w:val="00742F92"/>
    <w:rsid w:val="00747C13"/>
    <w:rsid w:val="007545E4"/>
    <w:rsid w:val="00762A02"/>
    <w:rsid w:val="0077224F"/>
    <w:rsid w:val="00781682"/>
    <w:rsid w:val="007831A4"/>
    <w:rsid w:val="00785998"/>
    <w:rsid w:val="007A046A"/>
    <w:rsid w:val="007A171F"/>
    <w:rsid w:val="007D2559"/>
    <w:rsid w:val="007D45F6"/>
    <w:rsid w:val="007E00F3"/>
    <w:rsid w:val="007E69C7"/>
    <w:rsid w:val="007F2BFA"/>
    <w:rsid w:val="00800E6E"/>
    <w:rsid w:val="00806383"/>
    <w:rsid w:val="00815CE6"/>
    <w:rsid w:val="00831C97"/>
    <w:rsid w:val="0083257A"/>
    <w:rsid w:val="0084224B"/>
    <w:rsid w:val="008467D8"/>
    <w:rsid w:val="00850C9D"/>
    <w:rsid w:val="00865BDB"/>
    <w:rsid w:val="008663F5"/>
    <w:rsid w:val="00874CEF"/>
    <w:rsid w:val="008A08FF"/>
    <w:rsid w:val="008A2567"/>
    <w:rsid w:val="008A7592"/>
    <w:rsid w:val="008B1BA3"/>
    <w:rsid w:val="008C3AEA"/>
    <w:rsid w:val="008D29C6"/>
    <w:rsid w:val="008E00B6"/>
    <w:rsid w:val="008F1A07"/>
    <w:rsid w:val="008F766F"/>
    <w:rsid w:val="009113E9"/>
    <w:rsid w:val="009205B3"/>
    <w:rsid w:val="009302D0"/>
    <w:rsid w:val="00937160"/>
    <w:rsid w:val="00937763"/>
    <w:rsid w:val="00944CE9"/>
    <w:rsid w:val="00957064"/>
    <w:rsid w:val="00963525"/>
    <w:rsid w:val="00983F81"/>
    <w:rsid w:val="009905D5"/>
    <w:rsid w:val="009B00A1"/>
    <w:rsid w:val="009B2353"/>
    <w:rsid w:val="009C29C2"/>
    <w:rsid w:val="009C4240"/>
    <w:rsid w:val="009D304A"/>
    <w:rsid w:val="009D35A1"/>
    <w:rsid w:val="009E3335"/>
    <w:rsid w:val="009E3570"/>
    <w:rsid w:val="009F4C4F"/>
    <w:rsid w:val="009F545B"/>
    <w:rsid w:val="00A02847"/>
    <w:rsid w:val="00A14B70"/>
    <w:rsid w:val="00A17376"/>
    <w:rsid w:val="00A3353D"/>
    <w:rsid w:val="00A41785"/>
    <w:rsid w:val="00A456AB"/>
    <w:rsid w:val="00A506AE"/>
    <w:rsid w:val="00A520DA"/>
    <w:rsid w:val="00A75D0F"/>
    <w:rsid w:val="00AA00F0"/>
    <w:rsid w:val="00AA099F"/>
    <w:rsid w:val="00AB1E0F"/>
    <w:rsid w:val="00AC03CD"/>
    <w:rsid w:val="00AC0890"/>
    <w:rsid w:val="00AC28BB"/>
    <w:rsid w:val="00AC6575"/>
    <w:rsid w:val="00AC7D82"/>
    <w:rsid w:val="00AD4AEF"/>
    <w:rsid w:val="00AE7F5B"/>
    <w:rsid w:val="00AF6633"/>
    <w:rsid w:val="00B00BAB"/>
    <w:rsid w:val="00B02759"/>
    <w:rsid w:val="00B0421F"/>
    <w:rsid w:val="00B05A4F"/>
    <w:rsid w:val="00B065A5"/>
    <w:rsid w:val="00B065A8"/>
    <w:rsid w:val="00B2320A"/>
    <w:rsid w:val="00B233D7"/>
    <w:rsid w:val="00B276B9"/>
    <w:rsid w:val="00B27866"/>
    <w:rsid w:val="00B3351A"/>
    <w:rsid w:val="00B46D46"/>
    <w:rsid w:val="00B510ED"/>
    <w:rsid w:val="00B901F7"/>
    <w:rsid w:val="00B9548C"/>
    <w:rsid w:val="00BB4B79"/>
    <w:rsid w:val="00BC3C22"/>
    <w:rsid w:val="00BC6B50"/>
    <w:rsid w:val="00BD284D"/>
    <w:rsid w:val="00BD3B2E"/>
    <w:rsid w:val="00BD601C"/>
    <w:rsid w:val="00BE4FEE"/>
    <w:rsid w:val="00BE77EE"/>
    <w:rsid w:val="00BF07BF"/>
    <w:rsid w:val="00BF0E36"/>
    <w:rsid w:val="00C15C68"/>
    <w:rsid w:val="00C21B6A"/>
    <w:rsid w:val="00C2505A"/>
    <w:rsid w:val="00C31EF9"/>
    <w:rsid w:val="00C477B4"/>
    <w:rsid w:val="00C558C8"/>
    <w:rsid w:val="00C674E3"/>
    <w:rsid w:val="00C71C2B"/>
    <w:rsid w:val="00C71C80"/>
    <w:rsid w:val="00C845ED"/>
    <w:rsid w:val="00CA4848"/>
    <w:rsid w:val="00CB5B35"/>
    <w:rsid w:val="00CB7930"/>
    <w:rsid w:val="00CC38EB"/>
    <w:rsid w:val="00CC3E81"/>
    <w:rsid w:val="00CC5F34"/>
    <w:rsid w:val="00CC7F53"/>
    <w:rsid w:val="00CD7BFE"/>
    <w:rsid w:val="00CE0448"/>
    <w:rsid w:val="00D029C0"/>
    <w:rsid w:val="00D10C7A"/>
    <w:rsid w:val="00D11205"/>
    <w:rsid w:val="00D13D8C"/>
    <w:rsid w:val="00D427D9"/>
    <w:rsid w:val="00D512F4"/>
    <w:rsid w:val="00D51583"/>
    <w:rsid w:val="00D5413B"/>
    <w:rsid w:val="00D55D87"/>
    <w:rsid w:val="00D631C6"/>
    <w:rsid w:val="00D63D1C"/>
    <w:rsid w:val="00D67A28"/>
    <w:rsid w:val="00D75F68"/>
    <w:rsid w:val="00D83D92"/>
    <w:rsid w:val="00D86A0E"/>
    <w:rsid w:val="00D95C72"/>
    <w:rsid w:val="00DA5C68"/>
    <w:rsid w:val="00DA7825"/>
    <w:rsid w:val="00DC6B28"/>
    <w:rsid w:val="00DD1B3A"/>
    <w:rsid w:val="00DE2010"/>
    <w:rsid w:val="00DE6EDC"/>
    <w:rsid w:val="00DF32A3"/>
    <w:rsid w:val="00DF407C"/>
    <w:rsid w:val="00DF4E55"/>
    <w:rsid w:val="00DF6D62"/>
    <w:rsid w:val="00E00616"/>
    <w:rsid w:val="00E05E95"/>
    <w:rsid w:val="00E1086D"/>
    <w:rsid w:val="00E13A55"/>
    <w:rsid w:val="00E22288"/>
    <w:rsid w:val="00E2235C"/>
    <w:rsid w:val="00E527BB"/>
    <w:rsid w:val="00E651AB"/>
    <w:rsid w:val="00E71D82"/>
    <w:rsid w:val="00E72FF6"/>
    <w:rsid w:val="00E74C86"/>
    <w:rsid w:val="00E81DF5"/>
    <w:rsid w:val="00E97177"/>
    <w:rsid w:val="00EA2EA1"/>
    <w:rsid w:val="00EB490C"/>
    <w:rsid w:val="00EB50BB"/>
    <w:rsid w:val="00EC73EB"/>
    <w:rsid w:val="00EC7882"/>
    <w:rsid w:val="00ED22AA"/>
    <w:rsid w:val="00ED4376"/>
    <w:rsid w:val="00ED6280"/>
    <w:rsid w:val="00EF2E9A"/>
    <w:rsid w:val="00F021DB"/>
    <w:rsid w:val="00F064C0"/>
    <w:rsid w:val="00F25A16"/>
    <w:rsid w:val="00F32CA9"/>
    <w:rsid w:val="00F43533"/>
    <w:rsid w:val="00F50169"/>
    <w:rsid w:val="00F5237D"/>
    <w:rsid w:val="00F54095"/>
    <w:rsid w:val="00F560A7"/>
    <w:rsid w:val="00F644FB"/>
    <w:rsid w:val="00F65477"/>
    <w:rsid w:val="00F70BE1"/>
    <w:rsid w:val="00F8484D"/>
    <w:rsid w:val="00F8682C"/>
    <w:rsid w:val="00F87827"/>
    <w:rsid w:val="00F906BD"/>
    <w:rsid w:val="00FA537C"/>
    <w:rsid w:val="00FA5573"/>
    <w:rsid w:val="00FB0A31"/>
    <w:rsid w:val="00FB13E2"/>
    <w:rsid w:val="00FB4E61"/>
    <w:rsid w:val="00FD4AB7"/>
    <w:rsid w:val="00FD5EA0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47B13"/>
  <w15:docId w15:val="{70028AED-6365-4E03-A4E6-39D89E93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5CE6"/>
  </w:style>
  <w:style w:type="paragraph" w:styleId="Titolo1">
    <w:name w:val="heading 1"/>
    <w:basedOn w:val="Normale"/>
    <w:link w:val="Titolo1Carattere"/>
    <w:uiPriority w:val="9"/>
    <w:qFormat/>
    <w:rsid w:val="00AF6633"/>
    <w:pPr>
      <w:widowControl w:val="0"/>
      <w:autoSpaceDE w:val="0"/>
      <w:autoSpaceDN w:val="0"/>
      <w:spacing w:after="0" w:line="240" w:lineRule="auto"/>
      <w:ind w:left="1043" w:hanging="412"/>
      <w:outlineLvl w:val="0"/>
    </w:pPr>
    <w:rPr>
      <w:rFonts w:ascii="Verdana" w:eastAsia="Verdana" w:hAnsi="Verdana" w:cs="Verdana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F53A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53A1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2559"/>
  </w:style>
  <w:style w:type="paragraph" w:styleId="Pidipagina">
    <w:name w:val="footer"/>
    <w:basedOn w:val="Normale"/>
    <w:link w:val="PidipaginaCarattere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7D2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55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E69C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874CE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74CE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74C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74CE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74CE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7D45F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D45F6"/>
  </w:style>
  <w:style w:type="paragraph" w:customStyle="1" w:styleId="testo1">
    <w:name w:val="testo1"/>
    <w:basedOn w:val="Normale"/>
    <w:rsid w:val="007D45F6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7D45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7D45F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3D8C"/>
    <w:rPr>
      <w:color w:val="0000FF" w:themeColor="hyperlink"/>
      <w:u w:val="single"/>
    </w:rPr>
  </w:style>
  <w:style w:type="paragraph" w:styleId="Sottotitolo">
    <w:name w:val="Subtitle"/>
    <w:basedOn w:val="Normale"/>
    <w:link w:val="SottotitoloCarattere"/>
    <w:qFormat/>
    <w:rsid w:val="00EA2E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EA2EA1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6633"/>
    <w:rPr>
      <w:rFonts w:ascii="Verdana" w:eastAsia="Verdana" w:hAnsi="Verdana" w:cs="Verdana"/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A5C68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F53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53A1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NormaleWeb">
    <w:name w:val="Normal (Web)"/>
    <w:basedOn w:val="Normale"/>
    <w:uiPriority w:val="99"/>
    <w:semiHidden/>
    <w:unhideWhenUsed/>
    <w:rsid w:val="004F5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calabra@pcert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incalabra.it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web/guest/home/docweb/-/docweb-display/docweb/45355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mera.commercio.lucca@lu.legalmail.camcom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.summaria@fincalabra.i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Fincalabra SPA</dc:creator>
  <cp:lastModifiedBy>Utente</cp:lastModifiedBy>
  <cp:revision>8</cp:revision>
  <cp:lastPrinted>2022-09-20T13:41:00Z</cp:lastPrinted>
  <dcterms:created xsi:type="dcterms:W3CDTF">2022-09-20T09:57:00Z</dcterms:created>
  <dcterms:modified xsi:type="dcterms:W3CDTF">2022-09-20T13:42:00Z</dcterms:modified>
</cp:coreProperties>
</file>